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A0FA1" w14:textId="6DBD6EB6" w:rsidR="00471A83" w:rsidRDefault="00FC112B" w:rsidP="00471A83">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#10</w:t>
      </w:r>
      <w:r w:rsidR="00AC36E3">
        <w:rPr>
          <w:rFonts w:ascii="Arial" w:eastAsiaTheme="minorEastAsia" w:hAnsi="Arial" w:cs="Arial"/>
          <w:b/>
          <w:sz w:val="24"/>
          <w:szCs w:val="24"/>
          <w:lang w:val="en-US" w:eastAsia="zh-CN"/>
        </w:rPr>
        <w:t>5</w:t>
      </w:r>
      <w:r w:rsidR="00AC36E3">
        <w:rPr>
          <w:rFonts w:ascii="Arial" w:eastAsiaTheme="minorEastAsia" w:hAnsi="Arial" w:cs="Arial"/>
          <w:b/>
          <w:sz w:val="24"/>
          <w:szCs w:val="24"/>
          <w:lang w:val="en-US" w:eastAsia="zh-CN"/>
        </w:rPr>
        <w:tab/>
        <w:t xml:space="preserve">     </w:t>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t xml:space="preserve">     </w:t>
      </w:r>
      <w:r w:rsidR="009D0869" w:rsidRPr="009D0869">
        <w:rPr>
          <w:rFonts w:ascii="Arial" w:eastAsiaTheme="minorEastAsia" w:hAnsi="Arial" w:cs="Arial"/>
          <w:b/>
          <w:sz w:val="24"/>
          <w:szCs w:val="24"/>
          <w:lang w:val="en-US" w:eastAsia="zh-CN"/>
        </w:rPr>
        <w:t>R4-2220240</w:t>
      </w:r>
    </w:p>
    <w:p w14:paraId="6CA673B2" w14:textId="19E58368" w:rsidR="00471A83" w:rsidRDefault="00FC112B" w:rsidP="00471A83">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Toulouse, France, November 14th – November 18th</w:t>
      </w:r>
      <w:r w:rsidR="00471A83">
        <w:rPr>
          <w:rFonts w:ascii="Arial" w:eastAsiaTheme="minorEastAsia" w:hAnsi="Arial" w:cs="Arial"/>
          <w:b/>
          <w:sz w:val="24"/>
          <w:szCs w:val="24"/>
          <w:lang w:val="en-US" w:eastAsia="zh-CN"/>
        </w:rPr>
        <w:t xml:space="preserve">, 2022                       </w:t>
      </w:r>
    </w:p>
    <w:p w14:paraId="48B15632" w14:textId="77777777" w:rsidR="00471A83" w:rsidRPr="00A808D2" w:rsidRDefault="00471A83"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p>
    <w:p w14:paraId="5644909B" w14:textId="5E1BAAB5" w:rsidR="00471A83" w:rsidRPr="003138DB" w:rsidRDefault="00471A83"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AC36E3">
        <w:rPr>
          <w:rFonts w:ascii="Arial" w:eastAsiaTheme="minorEastAsia" w:hAnsi="Arial" w:cs="Arial"/>
          <w:color w:val="000000"/>
          <w:sz w:val="22"/>
          <w:lang w:val="en-US" w:eastAsia="zh-CN"/>
        </w:rPr>
        <w:t>8</w:t>
      </w:r>
      <w:r w:rsidRPr="00086E9D">
        <w:rPr>
          <w:rFonts w:ascii="Arial" w:eastAsiaTheme="minorEastAsia" w:hAnsi="Arial" w:cs="Arial"/>
          <w:color w:val="000000"/>
          <w:sz w:val="22"/>
          <w:lang w:val="en-US" w:eastAsia="zh-CN"/>
        </w:rPr>
        <w:t>.2</w:t>
      </w:r>
      <w:r w:rsidR="00AC36E3">
        <w:rPr>
          <w:rFonts w:ascii="Arial" w:eastAsiaTheme="minorEastAsia" w:hAnsi="Arial" w:cs="Arial"/>
          <w:color w:val="000000"/>
          <w:sz w:val="22"/>
          <w:lang w:val="en-US" w:eastAsia="zh-CN"/>
        </w:rPr>
        <w:t>3</w:t>
      </w:r>
      <w:r w:rsidRPr="00086E9D">
        <w:rPr>
          <w:rFonts w:ascii="Arial" w:eastAsiaTheme="minorEastAsia" w:hAnsi="Arial" w:cs="Arial"/>
          <w:color w:val="000000"/>
          <w:sz w:val="22"/>
          <w:lang w:val="en-US" w:eastAsia="zh-CN"/>
        </w:rPr>
        <w:t>.</w:t>
      </w:r>
      <w:r w:rsidR="00AC36E3">
        <w:rPr>
          <w:rFonts w:ascii="Arial" w:eastAsiaTheme="minorEastAsia" w:hAnsi="Arial" w:cs="Arial"/>
          <w:color w:val="000000"/>
          <w:sz w:val="22"/>
          <w:lang w:val="en-US" w:eastAsia="zh-CN"/>
        </w:rPr>
        <w:t>5</w:t>
      </w:r>
    </w:p>
    <w:p w14:paraId="1F6C7F59" w14:textId="710D10A2" w:rsidR="00471A83" w:rsidRPr="009D0869" w:rsidRDefault="00471A83" w:rsidP="00471A83">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sidR="009D0869" w:rsidRPr="009D0869">
        <w:rPr>
          <w:rFonts w:ascii="Arial" w:eastAsia="MS Mincho" w:hAnsi="Arial" w:cs="Arial"/>
          <w:sz w:val="22"/>
          <w:lang w:val="en-US"/>
        </w:rPr>
        <w:t>Moderator (</w:t>
      </w:r>
      <w:r w:rsidR="009D0869" w:rsidRPr="009D0869">
        <w:rPr>
          <w:rFonts w:ascii="Arial" w:eastAsiaTheme="minorEastAsia" w:hAnsi="Arial" w:cs="Arial"/>
          <w:color w:val="000000"/>
          <w:sz w:val="22"/>
          <w:lang w:val="en-US" w:eastAsia="zh-CN"/>
        </w:rPr>
        <w:t>THALES, ZTE)</w:t>
      </w:r>
    </w:p>
    <w:p w14:paraId="205E4889" w14:textId="582126A9" w:rsidR="00471A83" w:rsidRDefault="00471A83" w:rsidP="00471A83">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363D4A" w:rsidRPr="00363D4A">
        <w:rPr>
          <w:rFonts w:ascii="Arial" w:eastAsiaTheme="minorEastAsia" w:hAnsi="Arial" w:cs="Arial"/>
          <w:color w:val="000000"/>
          <w:sz w:val="22"/>
          <w:lang w:val="en-US" w:eastAsia="zh-CN"/>
        </w:rPr>
        <w:t>WF for above 10GHz SAN RF requirements</w:t>
      </w:r>
    </w:p>
    <w:p w14:paraId="5C116305" w14:textId="77777777" w:rsidR="00471A83" w:rsidRDefault="00471A83" w:rsidP="00471A83">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Agreement</w:t>
      </w:r>
    </w:p>
    <w:p w14:paraId="221099F3" w14:textId="77777777" w:rsidR="00471A83" w:rsidRDefault="00471A83" w:rsidP="00471A83">
      <w:pPr>
        <w:pStyle w:val="Titre1"/>
        <w:rPr>
          <w:rFonts w:eastAsiaTheme="minorEastAsia"/>
          <w:lang w:val="en-US" w:eastAsia="zh-CN"/>
        </w:rPr>
      </w:pPr>
      <w:r>
        <w:rPr>
          <w:lang w:val="en-US" w:eastAsia="ja-JP"/>
        </w:rPr>
        <w:t>Introduction</w:t>
      </w:r>
    </w:p>
    <w:p w14:paraId="474A7B9D" w14:textId="18054757" w:rsidR="004E7453" w:rsidRDefault="00F305D3" w:rsidP="004E7453">
      <w:pPr>
        <w:jc w:val="both"/>
        <w:rPr>
          <w:color w:val="000000" w:themeColor="text1"/>
          <w:lang w:eastAsia="zh-CN"/>
        </w:rPr>
      </w:pPr>
      <w:r>
        <w:rPr>
          <w:color w:val="000000" w:themeColor="text1"/>
          <w:lang w:eastAsia="zh-CN"/>
        </w:rPr>
        <w:t xml:space="preserve">This Way Forward considers remaining issues from </w:t>
      </w:r>
      <w:r w:rsidR="00A2459B" w:rsidRPr="00A2459B">
        <w:rPr>
          <w:b/>
          <w:color w:val="000000" w:themeColor="text1"/>
          <w:lang w:eastAsia="zh-CN"/>
        </w:rPr>
        <w:t>R4-2220138</w:t>
      </w:r>
      <w:r w:rsidRPr="00F544D1">
        <w:rPr>
          <w:color w:val="000000" w:themeColor="text1"/>
          <w:lang w:eastAsia="zh-CN"/>
        </w:rPr>
        <w:t xml:space="preserve">, Email discussion summary for </w:t>
      </w:r>
      <w:r w:rsidR="00A2459B" w:rsidRPr="00A2459B">
        <w:rPr>
          <w:color w:val="000000" w:themeColor="text1"/>
          <w:lang w:eastAsia="zh-CN"/>
        </w:rPr>
        <w:t xml:space="preserve">Topic </w:t>
      </w:r>
      <w:r w:rsidR="00A2459B" w:rsidRPr="00A2459B">
        <w:rPr>
          <w:rFonts w:hint="eastAsia"/>
          <w:color w:val="000000" w:themeColor="text1"/>
          <w:lang w:eastAsia="zh-CN"/>
        </w:rPr>
        <w:t xml:space="preserve">summary for </w:t>
      </w:r>
      <w:r w:rsidR="00A2459B" w:rsidRPr="00A2459B">
        <w:rPr>
          <w:color w:val="000000" w:themeColor="text1"/>
          <w:lang w:eastAsia="zh-CN"/>
        </w:rPr>
        <w:t>[105][312] NR_NTN_enh_Part1</w:t>
      </w:r>
      <w:r w:rsidR="00DA7461">
        <w:rPr>
          <w:color w:val="000000" w:themeColor="text1"/>
          <w:lang w:eastAsia="zh-CN"/>
        </w:rPr>
        <w:t xml:space="preserve">, with the following list </w:t>
      </w:r>
      <w:r w:rsidR="00F544D1" w:rsidRPr="00F544D1">
        <w:rPr>
          <w:color w:val="000000" w:themeColor="text1"/>
          <w:lang w:eastAsia="zh-CN"/>
        </w:rPr>
        <w:t xml:space="preserve">of topics/sub-topics/issues </w:t>
      </w:r>
      <w:r w:rsidR="00DA7461">
        <w:rPr>
          <w:color w:val="000000" w:themeColor="text1"/>
          <w:lang w:eastAsia="zh-CN"/>
        </w:rPr>
        <w:t>(</w:t>
      </w:r>
      <w:r w:rsidR="00F544D1" w:rsidRPr="00F544D1">
        <w:rPr>
          <w:color w:val="000000" w:themeColor="text1"/>
          <w:lang w:eastAsia="zh-CN"/>
        </w:rPr>
        <w:t xml:space="preserve">presented in </w:t>
      </w:r>
      <w:r w:rsidR="004E7453" w:rsidRPr="00A2459B">
        <w:rPr>
          <w:b/>
          <w:color w:val="000000" w:themeColor="text1"/>
          <w:lang w:eastAsia="zh-CN"/>
        </w:rPr>
        <w:t>R4-2220138</w:t>
      </w:r>
      <w:r w:rsidR="00DA7461" w:rsidRPr="00DA7461">
        <w:rPr>
          <w:color w:val="000000" w:themeColor="text1"/>
          <w:lang w:eastAsia="zh-CN"/>
        </w:rPr>
        <w:t>):</w:t>
      </w:r>
    </w:p>
    <w:p w14:paraId="5F9E6F26" w14:textId="77777777" w:rsidR="004E7453" w:rsidRPr="003824D8" w:rsidRDefault="004E7453" w:rsidP="004E7453">
      <w:pPr>
        <w:pStyle w:val="Paragraphedeliste"/>
        <w:numPr>
          <w:ilvl w:val="0"/>
          <w:numId w:val="4"/>
        </w:numPr>
        <w:spacing w:line="240" w:lineRule="auto"/>
        <w:ind w:firstLineChars="0"/>
        <w:rPr>
          <w:color w:val="000000" w:themeColor="text1"/>
          <w:lang w:eastAsia="zh-CN"/>
        </w:rPr>
      </w:pPr>
      <w:r w:rsidRPr="003824D8">
        <w:rPr>
          <w:color w:val="000000" w:themeColor="text1"/>
          <w:lang w:eastAsia="zh-CN"/>
        </w:rPr>
        <w:t>Topic #1: System parameters</w:t>
      </w:r>
    </w:p>
    <w:p w14:paraId="5C1ADC3F" w14:textId="77777777" w:rsidR="004E7453" w:rsidRPr="003824D8" w:rsidRDefault="004E7453" w:rsidP="004E7453">
      <w:pPr>
        <w:pStyle w:val="Paragraphedeliste"/>
        <w:numPr>
          <w:ilvl w:val="1"/>
          <w:numId w:val="4"/>
        </w:numPr>
        <w:spacing w:line="240" w:lineRule="auto"/>
        <w:ind w:firstLineChars="0"/>
        <w:rPr>
          <w:color w:val="000000" w:themeColor="text1"/>
          <w:lang w:eastAsia="zh-CN"/>
        </w:rPr>
      </w:pPr>
      <w:r w:rsidRPr="003824D8">
        <w:rPr>
          <w:color w:val="000000" w:themeColor="text1"/>
          <w:lang w:eastAsia="zh-CN"/>
        </w:rPr>
        <w:t>Sub-topic 1-1: Operating bands and band numbering (frequency arrangements)</w:t>
      </w:r>
    </w:p>
    <w:p w14:paraId="0D8035C1" w14:textId="77777777" w:rsidR="004E7453" w:rsidRPr="003824D8" w:rsidRDefault="004E7453" w:rsidP="004E7453">
      <w:pPr>
        <w:pStyle w:val="Paragraphedeliste"/>
        <w:numPr>
          <w:ilvl w:val="2"/>
          <w:numId w:val="4"/>
        </w:numPr>
        <w:spacing w:line="240" w:lineRule="auto"/>
        <w:ind w:firstLineChars="0"/>
        <w:rPr>
          <w:color w:val="000000" w:themeColor="text1"/>
          <w:lang w:eastAsia="zh-CN"/>
        </w:rPr>
      </w:pPr>
      <w:r w:rsidRPr="003824D8">
        <w:rPr>
          <w:color w:val="000000" w:themeColor="text1"/>
          <w:lang w:eastAsia="zh-CN"/>
        </w:rPr>
        <w:t>Issue 1-1-1: Band definition principles</w:t>
      </w:r>
    </w:p>
    <w:p w14:paraId="0A9AF0ED" w14:textId="77777777" w:rsidR="004E7453" w:rsidRPr="003824D8" w:rsidRDefault="004E7453" w:rsidP="004E7453">
      <w:pPr>
        <w:pStyle w:val="Paragraphedeliste"/>
        <w:numPr>
          <w:ilvl w:val="2"/>
          <w:numId w:val="4"/>
        </w:numPr>
        <w:spacing w:line="240" w:lineRule="auto"/>
        <w:ind w:firstLineChars="0"/>
        <w:rPr>
          <w:color w:val="000000" w:themeColor="text1"/>
          <w:lang w:eastAsia="zh-CN"/>
        </w:rPr>
      </w:pPr>
      <w:r w:rsidRPr="003824D8">
        <w:rPr>
          <w:color w:val="000000" w:themeColor="text1"/>
          <w:lang w:eastAsia="zh-CN"/>
        </w:rPr>
        <w:t>Issue 1-1-2: Number of Ka-bands to be defined</w:t>
      </w:r>
    </w:p>
    <w:p w14:paraId="75197655" w14:textId="77777777" w:rsidR="004E7453" w:rsidRPr="003824D8" w:rsidRDefault="004E7453" w:rsidP="004E7453">
      <w:pPr>
        <w:pStyle w:val="Paragraphedeliste"/>
        <w:numPr>
          <w:ilvl w:val="2"/>
          <w:numId w:val="4"/>
        </w:numPr>
        <w:spacing w:line="240" w:lineRule="auto"/>
        <w:ind w:firstLineChars="0"/>
        <w:rPr>
          <w:color w:val="000000" w:themeColor="text1"/>
          <w:lang w:eastAsia="zh-CN"/>
        </w:rPr>
      </w:pPr>
      <w:r w:rsidRPr="003824D8">
        <w:rPr>
          <w:color w:val="000000" w:themeColor="text1"/>
          <w:lang w:eastAsia="zh-CN"/>
        </w:rPr>
        <w:t>Issue 1-1-3: Potential NTN band ranges</w:t>
      </w:r>
    </w:p>
    <w:p w14:paraId="6CDD8A98" w14:textId="77777777" w:rsidR="004E7453" w:rsidRPr="003824D8" w:rsidRDefault="004E7453" w:rsidP="004E7453">
      <w:pPr>
        <w:pStyle w:val="Paragraphedeliste"/>
        <w:numPr>
          <w:ilvl w:val="2"/>
          <w:numId w:val="4"/>
        </w:numPr>
        <w:spacing w:line="240" w:lineRule="auto"/>
        <w:ind w:firstLineChars="0"/>
        <w:rPr>
          <w:color w:val="000000" w:themeColor="text1"/>
          <w:lang w:eastAsia="zh-CN"/>
        </w:rPr>
      </w:pPr>
      <w:r w:rsidRPr="003824D8">
        <w:rPr>
          <w:color w:val="000000" w:themeColor="text1"/>
          <w:lang w:eastAsia="zh-CN"/>
        </w:rPr>
        <w:t>Issue 1-1-4: Carrier Separation</w:t>
      </w:r>
    </w:p>
    <w:p w14:paraId="0A1AE2D5"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3824D8">
        <w:rPr>
          <w:color w:val="000000" w:themeColor="text1"/>
          <w:lang w:eastAsia="zh-CN"/>
        </w:rPr>
        <w:t>Issue 1-1-5: FR2-0(-NTN) sub-frequency range specification</w:t>
      </w:r>
    </w:p>
    <w:p w14:paraId="447CB15D" w14:textId="77777777" w:rsidR="004E7453" w:rsidRPr="00E53848" w:rsidRDefault="004E7453" w:rsidP="004E7453">
      <w:pPr>
        <w:pStyle w:val="Paragraphedeliste"/>
        <w:numPr>
          <w:ilvl w:val="1"/>
          <w:numId w:val="4"/>
        </w:numPr>
        <w:spacing w:line="240" w:lineRule="auto"/>
        <w:ind w:firstLineChars="0"/>
        <w:rPr>
          <w:color w:val="000000" w:themeColor="text1"/>
          <w:lang w:eastAsia="zh-CN"/>
        </w:rPr>
      </w:pPr>
      <w:r w:rsidRPr="00E53848">
        <w:rPr>
          <w:color w:val="000000" w:themeColor="text1"/>
          <w:lang w:eastAsia="zh-CN"/>
        </w:rPr>
        <w:t>Sub-topic 1-2: NTN band numbering</w:t>
      </w:r>
    </w:p>
    <w:p w14:paraId="7EAD0829"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1-2-1: use of n512 band definition</w:t>
      </w:r>
    </w:p>
    <w:p w14:paraId="4F1F02C2"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1-2-2: use of n511 band definition</w:t>
      </w:r>
    </w:p>
    <w:p w14:paraId="73B99BAC"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1-2-3: use of n510 band definition</w:t>
      </w:r>
    </w:p>
    <w:p w14:paraId="32961577" w14:textId="77777777" w:rsidR="004E7453" w:rsidRPr="00E53848" w:rsidRDefault="004E7453" w:rsidP="004E7453">
      <w:pPr>
        <w:pStyle w:val="Paragraphedeliste"/>
        <w:numPr>
          <w:ilvl w:val="1"/>
          <w:numId w:val="4"/>
        </w:numPr>
        <w:spacing w:line="240" w:lineRule="auto"/>
        <w:ind w:firstLineChars="0"/>
        <w:rPr>
          <w:color w:val="000000" w:themeColor="text1"/>
          <w:lang w:eastAsia="zh-CN"/>
        </w:rPr>
      </w:pPr>
      <w:r w:rsidRPr="00E53848">
        <w:rPr>
          <w:color w:val="000000" w:themeColor="text1"/>
          <w:lang w:eastAsia="zh-CN"/>
        </w:rPr>
        <w:t>Sub-topic 1-3: Channel BandWidth</w:t>
      </w:r>
    </w:p>
    <w:p w14:paraId="42C232FF"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1-3-1: Channel BW</w:t>
      </w:r>
    </w:p>
    <w:p w14:paraId="2F2B4664"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1-3-2: Maximum Channel BW value</w:t>
      </w:r>
    </w:p>
    <w:p w14:paraId="2A38376E" w14:textId="77777777" w:rsidR="004E7453" w:rsidRPr="00E53848" w:rsidRDefault="004E7453" w:rsidP="004E7453">
      <w:pPr>
        <w:pStyle w:val="Paragraphedeliste"/>
        <w:numPr>
          <w:ilvl w:val="1"/>
          <w:numId w:val="4"/>
        </w:numPr>
        <w:spacing w:line="240" w:lineRule="auto"/>
        <w:ind w:firstLineChars="0"/>
        <w:rPr>
          <w:color w:val="000000" w:themeColor="text1"/>
          <w:lang w:eastAsia="zh-CN"/>
        </w:rPr>
      </w:pPr>
      <w:r w:rsidRPr="00E53848">
        <w:rPr>
          <w:color w:val="000000" w:themeColor="text1"/>
          <w:lang w:eastAsia="zh-CN"/>
        </w:rPr>
        <w:t>Sub-topic 1-4: Spectral Utilization</w:t>
      </w:r>
    </w:p>
    <w:p w14:paraId="49B34D47"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1-4-1: Spectral utilization requirement</w:t>
      </w:r>
    </w:p>
    <w:p w14:paraId="7EA88038" w14:textId="77777777" w:rsidR="004E7453" w:rsidRPr="00E53848" w:rsidRDefault="004E7453" w:rsidP="004E7453">
      <w:pPr>
        <w:pStyle w:val="Paragraphedeliste"/>
        <w:numPr>
          <w:ilvl w:val="1"/>
          <w:numId w:val="4"/>
        </w:numPr>
        <w:spacing w:line="240" w:lineRule="auto"/>
        <w:ind w:firstLineChars="0"/>
        <w:rPr>
          <w:color w:val="000000" w:themeColor="text1"/>
          <w:lang w:eastAsia="zh-CN"/>
        </w:rPr>
      </w:pPr>
      <w:r w:rsidRPr="00E53848">
        <w:rPr>
          <w:color w:val="000000" w:themeColor="text1"/>
          <w:lang w:eastAsia="zh-CN"/>
        </w:rPr>
        <w:t>Sub-topic 1-5: Channel raster and synchronization raster</w:t>
      </w:r>
    </w:p>
    <w:p w14:paraId="214BE5F9"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1-5-1: NR-ARFCN</w:t>
      </w:r>
    </w:p>
    <w:p w14:paraId="77C23E39"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1-5-2: GSCN</w:t>
      </w:r>
    </w:p>
    <w:p w14:paraId="71D9F675" w14:textId="77777777" w:rsidR="004E7453" w:rsidRPr="00E53848" w:rsidRDefault="004E7453" w:rsidP="004E7453">
      <w:pPr>
        <w:pStyle w:val="Paragraphedeliste"/>
        <w:numPr>
          <w:ilvl w:val="1"/>
          <w:numId w:val="4"/>
        </w:numPr>
        <w:spacing w:line="240" w:lineRule="auto"/>
        <w:ind w:firstLineChars="0"/>
        <w:rPr>
          <w:color w:val="000000" w:themeColor="text1"/>
          <w:lang w:eastAsia="zh-CN"/>
        </w:rPr>
      </w:pPr>
      <w:r w:rsidRPr="00E53848">
        <w:rPr>
          <w:color w:val="000000" w:themeColor="text1"/>
          <w:lang w:eastAsia="zh-CN"/>
        </w:rPr>
        <w:t>Sub-topic 1-6: Network Signaling (NS)</w:t>
      </w:r>
    </w:p>
    <w:p w14:paraId="51D0DA1E"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1-6-1: NS</w:t>
      </w:r>
      <w:r>
        <w:rPr>
          <w:color w:val="000000" w:themeColor="text1"/>
          <w:lang w:eastAsia="zh-CN"/>
        </w:rPr>
        <w:t xml:space="preserve"> &amp; </w:t>
      </w:r>
      <w:r w:rsidRPr="00E53848">
        <w:rPr>
          <w:color w:val="000000" w:themeColor="text1"/>
          <w:lang w:eastAsia="zh-CN"/>
        </w:rPr>
        <w:t>Additional Regional (Specific) Requirements</w:t>
      </w:r>
    </w:p>
    <w:p w14:paraId="544C953A" w14:textId="77777777" w:rsidR="004E7453" w:rsidRPr="00E53848" w:rsidRDefault="004E7453" w:rsidP="004E7453">
      <w:pPr>
        <w:pStyle w:val="Paragraphedeliste"/>
        <w:numPr>
          <w:ilvl w:val="1"/>
          <w:numId w:val="4"/>
        </w:numPr>
        <w:spacing w:line="240" w:lineRule="auto"/>
        <w:ind w:firstLineChars="0"/>
        <w:rPr>
          <w:color w:val="000000" w:themeColor="text1"/>
          <w:lang w:eastAsia="zh-CN"/>
        </w:rPr>
      </w:pPr>
      <w:r w:rsidRPr="00E53848">
        <w:rPr>
          <w:color w:val="000000" w:themeColor="text1"/>
          <w:lang w:eastAsia="zh-CN"/>
        </w:rPr>
        <w:t>Sub-topic 1-7: LS to send to other WGs</w:t>
      </w:r>
    </w:p>
    <w:p w14:paraId="1905B43B"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1-7-1: LS to RAN1</w:t>
      </w:r>
    </w:p>
    <w:p w14:paraId="0ADFECF7" w14:textId="77777777" w:rsidR="004E7453" w:rsidRPr="00211EC0" w:rsidRDefault="004E7453" w:rsidP="004E7453">
      <w:pPr>
        <w:pStyle w:val="Paragraphedeliste"/>
        <w:numPr>
          <w:ilvl w:val="0"/>
          <w:numId w:val="4"/>
        </w:numPr>
        <w:spacing w:line="240" w:lineRule="auto"/>
        <w:ind w:firstLineChars="0"/>
        <w:rPr>
          <w:color w:val="000000" w:themeColor="text1"/>
          <w:lang w:eastAsia="zh-CN"/>
        </w:rPr>
      </w:pPr>
      <w:r w:rsidRPr="00211EC0">
        <w:rPr>
          <w:color w:val="000000" w:themeColor="text1"/>
          <w:lang w:eastAsia="zh-CN"/>
        </w:rPr>
        <w:t>Topic #2: Regulatory information</w:t>
      </w:r>
    </w:p>
    <w:p w14:paraId="4B9275AE" w14:textId="77777777" w:rsidR="004E7453" w:rsidRPr="00211EC0" w:rsidRDefault="004E7453" w:rsidP="004E7453">
      <w:pPr>
        <w:pStyle w:val="Paragraphedeliste"/>
        <w:numPr>
          <w:ilvl w:val="1"/>
          <w:numId w:val="4"/>
        </w:numPr>
        <w:spacing w:line="240" w:lineRule="auto"/>
        <w:ind w:firstLineChars="0"/>
        <w:rPr>
          <w:color w:val="000000" w:themeColor="text1"/>
          <w:lang w:eastAsia="zh-CN"/>
        </w:rPr>
      </w:pPr>
      <w:r w:rsidRPr="00211EC0">
        <w:rPr>
          <w:color w:val="000000" w:themeColor="text1"/>
          <w:lang w:eastAsia="zh-CN"/>
        </w:rPr>
        <w:lastRenderedPageBreak/>
        <w:t>Sub-topic 2-1 NTN equipment</w:t>
      </w:r>
    </w:p>
    <w:p w14:paraId="7F7DC8E0" w14:textId="75F858D6" w:rsidR="004E7453" w:rsidRPr="005465F5" w:rsidRDefault="004E7453" w:rsidP="005465F5">
      <w:pPr>
        <w:pStyle w:val="Paragraphedeliste"/>
        <w:numPr>
          <w:ilvl w:val="2"/>
          <w:numId w:val="4"/>
        </w:numPr>
        <w:spacing w:line="240" w:lineRule="auto"/>
        <w:ind w:firstLineChars="0"/>
        <w:rPr>
          <w:color w:val="000000" w:themeColor="text1"/>
          <w:lang w:eastAsia="zh-CN"/>
        </w:rPr>
      </w:pPr>
      <w:r w:rsidRPr="00211EC0">
        <w:rPr>
          <w:color w:val="000000" w:themeColor="text1"/>
          <w:lang w:eastAsia="zh-CN"/>
        </w:rPr>
        <w:t>Issue 2-1-1: Fixed/Mobile VSAT</w:t>
      </w:r>
      <w:r w:rsidR="005465F5">
        <w:rPr>
          <w:color w:val="000000" w:themeColor="text1"/>
          <w:lang w:eastAsia="zh-CN"/>
        </w:rPr>
        <w:t xml:space="preserve"> (</w:t>
      </w:r>
      <w:r w:rsidRPr="005465F5">
        <w:rPr>
          <w:color w:val="000000" w:themeColor="text1"/>
          <w:lang w:eastAsia="zh-CN"/>
        </w:rPr>
        <w:t>move</w:t>
      </w:r>
      <w:r w:rsidR="005465F5">
        <w:rPr>
          <w:color w:val="000000" w:themeColor="text1"/>
          <w:lang w:eastAsia="zh-CN"/>
        </w:rPr>
        <w:t>d to [105][139] NR_NTN_enh_UERF)</w:t>
      </w:r>
    </w:p>
    <w:p w14:paraId="131A7339" w14:textId="28425A84" w:rsidR="004E7453" w:rsidRPr="005465F5" w:rsidRDefault="004E7453" w:rsidP="005465F5">
      <w:pPr>
        <w:pStyle w:val="Paragraphedeliste"/>
        <w:numPr>
          <w:ilvl w:val="2"/>
          <w:numId w:val="4"/>
        </w:numPr>
        <w:spacing w:line="240" w:lineRule="auto"/>
        <w:ind w:firstLineChars="0"/>
        <w:rPr>
          <w:color w:val="000000" w:themeColor="text1"/>
          <w:lang w:eastAsia="zh-CN"/>
        </w:rPr>
      </w:pPr>
      <w:r w:rsidRPr="004B6063">
        <w:rPr>
          <w:color w:val="000000" w:themeColor="text1"/>
          <w:lang w:eastAsia="zh-CN"/>
        </w:rPr>
        <w:t>Issue 2-1-2: Operation of Fixed/Mobile VSAT</w:t>
      </w:r>
      <w:r w:rsidR="005465F5">
        <w:rPr>
          <w:color w:val="000000" w:themeColor="text1"/>
          <w:lang w:eastAsia="zh-CN"/>
        </w:rPr>
        <w:t xml:space="preserve"> (</w:t>
      </w:r>
      <w:r w:rsidRPr="005465F5">
        <w:rPr>
          <w:color w:val="000000" w:themeColor="text1"/>
          <w:lang w:eastAsia="zh-CN"/>
        </w:rPr>
        <w:t>moved to [105][139] NR_NTN_enh_UE</w:t>
      </w:r>
      <w:r w:rsidR="005465F5">
        <w:rPr>
          <w:color w:val="000000" w:themeColor="text1"/>
          <w:lang w:eastAsia="zh-CN"/>
        </w:rPr>
        <w:t>RF)</w:t>
      </w:r>
    </w:p>
    <w:p w14:paraId="6D378768" w14:textId="74183DC4" w:rsidR="004E7453" w:rsidRPr="005465F5" w:rsidRDefault="004E7453" w:rsidP="005465F5">
      <w:pPr>
        <w:pStyle w:val="Paragraphedeliste"/>
        <w:numPr>
          <w:ilvl w:val="2"/>
          <w:numId w:val="4"/>
        </w:numPr>
        <w:spacing w:line="240" w:lineRule="auto"/>
        <w:ind w:firstLineChars="0"/>
        <w:rPr>
          <w:color w:val="000000" w:themeColor="text1"/>
          <w:lang w:eastAsia="zh-CN"/>
        </w:rPr>
      </w:pPr>
      <w:r w:rsidRPr="004B6063">
        <w:rPr>
          <w:color w:val="000000" w:themeColor="text1"/>
          <w:lang w:eastAsia="zh-CN"/>
        </w:rPr>
        <w:t>Issue 2-1-3: ESIM</w:t>
      </w:r>
      <w:r w:rsidR="005465F5">
        <w:rPr>
          <w:color w:val="000000" w:themeColor="text1"/>
          <w:lang w:eastAsia="zh-CN"/>
        </w:rPr>
        <w:t xml:space="preserve"> (</w:t>
      </w:r>
      <w:r w:rsidRPr="005465F5">
        <w:rPr>
          <w:color w:val="000000" w:themeColor="text1"/>
          <w:lang w:eastAsia="zh-CN"/>
        </w:rPr>
        <w:t>moved to [105][139] NR_NTN_enh_UE</w:t>
      </w:r>
      <w:r w:rsidR="005465F5">
        <w:rPr>
          <w:color w:val="000000" w:themeColor="text1"/>
          <w:lang w:eastAsia="zh-CN"/>
        </w:rPr>
        <w:t>RF)</w:t>
      </w:r>
    </w:p>
    <w:p w14:paraId="0652967F" w14:textId="77777777" w:rsidR="004E7453" w:rsidRPr="004B6063" w:rsidRDefault="004E7453" w:rsidP="004E7453">
      <w:pPr>
        <w:pStyle w:val="Paragraphedeliste"/>
        <w:numPr>
          <w:ilvl w:val="1"/>
          <w:numId w:val="4"/>
        </w:numPr>
        <w:spacing w:line="240" w:lineRule="auto"/>
        <w:ind w:firstLineChars="0"/>
        <w:rPr>
          <w:color w:val="000000" w:themeColor="text1"/>
          <w:lang w:eastAsia="zh-CN"/>
        </w:rPr>
      </w:pPr>
      <w:r w:rsidRPr="004B6063">
        <w:rPr>
          <w:color w:val="000000" w:themeColor="text1"/>
          <w:lang w:eastAsia="zh-CN"/>
        </w:rPr>
        <w:t>Sub-topic 2-2 NTN UE Operation</w:t>
      </w:r>
    </w:p>
    <w:p w14:paraId="29644767"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4B6063">
        <w:rPr>
          <w:color w:val="000000" w:themeColor="text1"/>
          <w:lang w:eastAsia="zh-CN"/>
        </w:rPr>
        <w:t>Issue 2-2-1: DL NTN UE Operation</w:t>
      </w:r>
    </w:p>
    <w:p w14:paraId="0713F5EA"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4B6063">
        <w:rPr>
          <w:color w:val="000000" w:themeColor="text1"/>
          <w:lang w:eastAsia="zh-CN"/>
        </w:rPr>
        <w:t>Issue 2-2-2: DL-UL NTN UE Operation</w:t>
      </w:r>
    </w:p>
    <w:p w14:paraId="23CDCE07"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4B6063">
        <w:rPr>
          <w:color w:val="000000" w:themeColor="text1"/>
          <w:lang w:eastAsia="zh-CN"/>
        </w:rPr>
        <w:t>Issue 2-2-3: NTN UE Regional Operation (multiple Options are possible)</w:t>
      </w:r>
    </w:p>
    <w:p w14:paraId="2965A8FA" w14:textId="77777777" w:rsidR="004E7453" w:rsidRPr="004B6063" w:rsidRDefault="004E7453" w:rsidP="004E7453">
      <w:pPr>
        <w:pStyle w:val="Paragraphedeliste"/>
        <w:numPr>
          <w:ilvl w:val="1"/>
          <w:numId w:val="4"/>
        </w:numPr>
        <w:spacing w:line="240" w:lineRule="auto"/>
        <w:ind w:firstLineChars="0"/>
        <w:rPr>
          <w:color w:val="000000" w:themeColor="text1"/>
          <w:lang w:eastAsia="zh-CN"/>
        </w:rPr>
      </w:pPr>
      <w:r w:rsidRPr="004B6063">
        <w:rPr>
          <w:color w:val="000000" w:themeColor="text1"/>
          <w:lang w:eastAsia="zh-CN"/>
        </w:rPr>
        <w:t>Sub-topic 2-3 ETSI EN specifications</w:t>
      </w:r>
    </w:p>
    <w:p w14:paraId="3C104EC5"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4B6063">
        <w:rPr>
          <w:color w:val="000000" w:themeColor="text1"/>
          <w:lang w:eastAsia="zh-CN"/>
        </w:rPr>
        <w:t>Issue 2-3-1: ETSI EN specifications</w:t>
      </w:r>
    </w:p>
    <w:p w14:paraId="58AAAE23" w14:textId="77777777" w:rsidR="004E7453" w:rsidRPr="00BF5650" w:rsidRDefault="004E7453" w:rsidP="004E7453">
      <w:pPr>
        <w:pStyle w:val="Paragraphedeliste"/>
        <w:numPr>
          <w:ilvl w:val="1"/>
          <w:numId w:val="4"/>
        </w:numPr>
        <w:spacing w:line="240" w:lineRule="auto"/>
        <w:ind w:firstLineChars="0"/>
        <w:rPr>
          <w:color w:val="000000" w:themeColor="text1"/>
          <w:lang w:eastAsia="zh-CN"/>
        </w:rPr>
      </w:pPr>
      <w:r w:rsidRPr="00BF5650">
        <w:rPr>
          <w:color w:val="000000" w:themeColor="text1"/>
          <w:lang w:eastAsia="zh-CN"/>
        </w:rPr>
        <w:t xml:space="preserve">Sub-topic 2-4 </w:t>
      </w:r>
      <w:r w:rsidRPr="00BC4A60">
        <w:rPr>
          <w:color w:val="000000" w:themeColor="text1"/>
          <w:lang w:eastAsia="zh-CN"/>
        </w:rPr>
        <w:t>NTN-NTN &amp; NTN-TN operation</w:t>
      </w:r>
    </w:p>
    <w:p w14:paraId="26E75500"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BC4A60">
        <w:rPr>
          <w:color w:val="000000" w:themeColor="text1"/>
          <w:lang w:eastAsia="zh-CN"/>
        </w:rPr>
        <w:t>Issue 2-4-1: NTN-NTN operation</w:t>
      </w:r>
    </w:p>
    <w:p w14:paraId="1409A2F7"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BC4A60">
        <w:rPr>
          <w:color w:val="000000" w:themeColor="text1"/>
          <w:lang w:eastAsia="zh-CN"/>
        </w:rPr>
        <w:t>Issue 2-4-2:</w:t>
      </w:r>
      <w:r>
        <w:rPr>
          <w:color w:val="000000" w:themeColor="text1"/>
          <w:lang w:eastAsia="zh-CN"/>
        </w:rPr>
        <w:t xml:space="preserve"> Raised questions from [105][313</w:t>
      </w:r>
      <w:r w:rsidRPr="00BC4A60">
        <w:rPr>
          <w:color w:val="000000" w:themeColor="text1"/>
          <w:lang w:eastAsia="zh-CN"/>
        </w:rPr>
        <w:t>] NR_NTN_e</w:t>
      </w:r>
      <w:r>
        <w:rPr>
          <w:color w:val="000000" w:themeColor="text1"/>
          <w:lang w:eastAsia="zh-CN"/>
        </w:rPr>
        <w:t>nh_Part2</w:t>
      </w:r>
    </w:p>
    <w:p w14:paraId="168EEC5D" w14:textId="77777777" w:rsidR="004E7453" w:rsidRPr="00BC4A60" w:rsidRDefault="004E7453" w:rsidP="004E7453">
      <w:pPr>
        <w:pStyle w:val="Paragraphedeliste"/>
        <w:numPr>
          <w:ilvl w:val="1"/>
          <w:numId w:val="4"/>
        </w:numPr>
        <w:spacing w:line="240" w:lineRule="auto"/>
        <w:ind w:firstLineChars="0"/>
        <w:rPr>
          <w:color w:val="000000" w:themeColor="text1"/>
          <w:lang w:eastAsia="zh-CN"/>
        </w:rPr>
      </w:pPr>
      <w:r w:rsidRPr="00BC4A60">
        <w:rPr>
          <w:color w:val="000000" w:themeColor="text1"/>
          <w:lang w:eastAsia="zh-CN"/>
        </w:rPr>
        <w:t>Sub-topic 2-5 Understanding for NTN Ka-band from point of view of FSS and MSS</w:t>
      </w:r>
    </w:p>
    <w:p w14:paraId="040E706C"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BC4A60">
        <w:rPr>
          <w:color w:val="000000" w:themeColor="text1"/>
          <w:lang w:eastAsia="zh-CN"/>
        </w:rPr>
        <w:t>Issue 2-5-1: Understanding</w:t>
      </w:r>
      <w:r>
        <w:rPr>
          <w:color w:val="000000" w:themeColor="text1"/>
          <w:lang w:eastAsia="zh-CN"/>
        </w:rPr>
        <w:t>s</w:t>
      </w:r>
      <w:r w:rsidRPr="00BC4A60">
        <w:rPr>
          <w:color w:val="000000" w:themeColor="text1"/>
          <w:lang w:eastAsia="zh-CN"/>
        </w:rPr>
        <w:t xml:space="preserve"> (other options not precluded)</w:t>
      </w:r>
    </w:p>
    <w:p w14:paraId="38FBA166" w14:textId="77777777" w:rsidR="004E7453" w:rsidRDefault="004E7453" w:rsidP="004E7453">
      <w:pPr>
        <w:pStyle w:val="Paragraphedeliste"/>
        <w:numPr>
          <w:ilvl w:val="0"/>
          <w:numId w:val="4"/>
        </w:numPr>
        <w:spacing w:line="240" w:lineRule="auto"/>
        <w:ind w:firstLineChars="0"/>
        <w:rPr>
          <w:color w:val="000000" w:themeColor="text1"/>
          <w:lang w:eastAsia="zh-CN"/>
        </w:rPr>
      </w:pPr>
      <w:r w:rsidRPr="00321C29">
        <w:rPr>
          <w:color w:val="000000" w:themeColor="text1"/>
          <w:lang w:eastAsia="zh-CN"/>
        </w:rPr>
        <w:t>Topic #3: SAN RF requirements</w:t>
      </w:r>
    </w:p>
    <w:p w14:paraId="286B8871" w14:textId="77777777" w:rsidR="004E7453" w:rsidRPr="00321C29" w:rsidRDefault="004E7453" w:rsidP="004E7453">
      <w:pPr>
        <w:pStyle w:val="Paragraphedeliste"/>
        <w:numPr>
          <w:ilvl w:val="1"/>
          <w:numId w:val="4"/>
        </w:numPr>
        <w:spacing w:line="240" w:lineRule="auto"/>
        <w:ind w:firstLineChars="0"/>
        <w:rPr>
          <w:color w:val="000000" w:themeColor="text1"/>
          <w:lang w:eastAsia="zh-CN"/>
        </w:rPr>
      </w:pPr>
      <w:r w:rsidRPr="00321C29">
        <w:rPr>
          <w:color w:val="000000" w:themeColor="text1"/>
          <w:lang w:eastAsia="zh-CN"/>
        </w:rPr>
        <w:t>Sub-topic 3-1 SAN Type</w:t>
      </w:r>
    </w:p>
    <w:p w14:paraId="405E2E58"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321C29">
        <w:rPr>
          <w:color w:val="000000" w:themeColor="text1"/>
          <w:lang w:eastAsia="zh-CN"/>
        </w:rPr>
        <w:t>Issue 3-1-1: Radiated Requirements (SAN type 2-O)</w:t>
      </w:r>
    </w:p>
    <w:p w14:paraId="7824B0E5"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321C29">
        <w:rPr>
          <w:color w:val="000000" w:themeColor="text1"/>
          <w:lang w:eastAsia="zh-CN"/>
        </w:rPr>
        <w:t>Issue 3-1-2: Conducted Requirements (SAN type 2-H)</w:t>
      </w:r>
    </w:p>
    <w:p w14:paraId="32A3339C" w14:textId="77777777" w:rsidR="004E7453" w:rsidRPr="00321C29" w:rsidRDefault="004E7453" w:rsidP="004E7453">
      <w:pPr>
        <w:pStyle w:val="Paragraphedeliste"/>
        <w:numPr>
          <w:ilvl w:val="1"/>
          <w:numId w:val="4"/>
        </w:numPr>
        <w:spacing w:line="240" w:lineRule="auto"/>
        <w:ind w:firstLineChars="0"/>
        <w:rPr>
          <w:color w:val="000000" w:themeColor="text1"/>
          <w:lang w:eastAsia="zh-CN"/>
        </w:rPr>
      </w:pPr>
      <w:r w:rsidRPr="00321C29">
        <w:rPr>
          <w:color w:val="000000" w:themeColor="text1"/>
          <w:lang w:eastAsia="zh-CN"/>
        </w:rPr>
        <w:t>Sub-topic 3-2 OTA requirements</w:t>
      </w:r>
    </w:p>
    <w:p w14:paraId="39FFA93C"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321C29">
        <w:rPr>
          <w:color w:val="000000" w:themeColor="text1"/>
          <w:lang w:eastAsia="zh-CN"/>
        </w:rPr>
        <w:t>Issue 3-2-1: OTA Tx requirements</w:t>
      </w:r>
    </w:p>
    <w:p w14:paraId="200C3A2A"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F53671">
        <w:rPr>
          <w:color w:val="000000" w:themeColor="text1"/>
          <w:lang w:eastAsia="zh-CN"/>
        </w:rPr>
        <w:t>Issue 3-2-2: OTA Rx requirements</w:t>
      </w:r>
    </w:p>
    <w:p w14:paraId="10202F28" w14:textId="77777777" w:rsidR="004E7453" w:rsidRPr="00F53671" w:rsidRDefault="004E7453" w:rsidP="004E7453">
      <w:pPr>
        <w:pStyle w:val="Paragraphedeliste"/>
        <w:numPr>
          <w:ilvl w:val="1"/>
          <w:numId w:val="4"/>
        </w:numPr>
        <w:spacing w:line="240" w:lineRule="auto"/>
        <w:ind w:firstLineChars="0"/>
        <w:rPr>
          <w:color w:val="000000" w:themeColor="text1"/>
          <w:lang w:eastAsia="zh-CN"/>
        </w:rPr>
      </w:pPr>
      <w:r w:rsidRPr="00F53671">
        <w:rPr>
          <w:color w:val="000000" w:themeColor="text1"/>
          <w:lang w:eastAsia="zh-CN"/>
        </w:rPr>
        <w:t>Sub-topic 3-3 Other SAN Antenna Types</w:t>
      </w:r>
    </w:p>
    <w:p w14:paraId="72120169" w14:textId="1A15714D" w:rsidR="00F544D1" w:rsidRDefault="004E7453" w:rsidP="008E6633">
      <w:pPr>
        <w:pStyle w:val="Paragraphedeliste"/>
        <w:numPr>
          <w:ilvl w:val="2"/>
          <w:numId w:val="4"/>
        </w:numPr>
        <w:spacing w:line="240" w:lineRule="auto"/>
        <w:ind w:firstLineChars="0"/>
        <w:rPr>
          <w:color w:val="000000" w:themeColor="text1"/>
          <w:lang w:eastAsia="zh-CN"/>
        </w:rPr>
      </w:pPr>
      <w:r w:rsidRPr="00F53671">
        <w:rPr>
          <w:color w:val="000000" w:themeColor="text1"/>
          <w:lang w:eastAsia="zh-CN"/>
        </w:rPr>
        <w:t>Issue 3-3-1: SAN Antenna</w:t>
      </w:r>
    </w:p>
    <w:p w14:paraId="1B6B01BA" w14:textId="77777777" w:rsidR="005465F5" w:rsidRDefault="005465F5" w:rsidP="005465F5">
      <w:pPr>
        <w:spacing w:line="240" w:lineRule="auto"/>
        <w:rPr>
          <w:color w:val="000000" w:themeColor="text1"/>
          <w:lang w:eastAsia="zh-CN"/>
        </w:rPr>
      </w:pPr>
    </w:p>
    <w:p w14:paraId="6999CD12" w14:textId="746995C6" w:rsidR="005465F5" w:rsidRPr="005465F5" w:rsidRDefault="005465F5" w:rsidP="005465F5">
      <w:pPr>
        <w:spacing w:line="240" w:lineRule="auto"/>
        <w:rPr>
          <w:color w:val="000000" w:themeColor="text1"/>
          <w:lang w:eastAsia="zh-CN"/>
        </w:rPr>
      </w:pPr>
      <w:r w:rsidRPr="005465F5">
        <w:rPr>
          <w:color w:val="000000" w:themeColor="text1"/>
          <w:lang w:eastAsia="zh-CN"/>
        </w:rPr>
        <w:t xml:space="preserve">This Way Forward will discuss only remaining issues from </w:t>
      </w:r>
      <w:r>
        <w:rPr>
          <w:b/>
          <w:color w:val="000000" w:themeColor="text1"/>
          <w:lang w:eastAsia="zh-CN"/>
        </w:rPr>
        <w:t>Topic</w:t>
      </w:r>
      <w:r w:rsidRPr="005465F5">
        <w:rPr>
          <w:b/>
          <w:color w:val="000000" w:themeColor="text1"/>
          <w:lang w:eastAsia="zh-CN"/>
        </w:rPr>
        <w:t>#</w:t>
      </w:r>
      <w:r>
        <w:rPr>
          <w:b/>
          <w:color w:val="000000" w:themeColor="text1"/>
          <w:lang w:eastAsia="zh-CN"/>
        </w:rPr>
        <w:t>3</w:t>
      </w:r>
      <w:r w:rsidRPr="005465F5">
        <w:rPr>
          <w:color w:val="000000" w:themeColor="text1"/>
          <w:lang w:eastAsia="zh-CN"/>
        </w:rPr>
        <w:t xml:space="preserve"> of Email discussion summary for Topic </w:t>
      </w:r>
      <w:r w:rsidRPr="005465F5">
        <w:rPr>
          <w:rFonts w:hint="eastAsia"/>
          <w:color w:val="000000" w:themeColor="text1"/>
          <w:lang w:eastAsia="zh-CN"/>
        </w:rPr>
        <w:t xml:space="preserve">summary for </w:t>
      </w:r>
      <w:r w:rsidRPr="005465F5">
        <w:rPr>
          <w:color w:val="000000" w:themeColor="text1"/>
          <w:lang w:eastAsia="zh-CN"/>
        </w:rPr>
        <w:t>[105][312] NR_NTN_enh_Part1.</w:t>
      </w:r>
    </w:p>
    <w:p w14:paraId="43A851F1" w14:textId="77777777" w:rsidR="005465F5" w:rsidRPr="005465F5" w:rsidRDefault="005465F5" w:rsidP="005465F5">
      <w:pPr>
        <w:spacing w:line="240" w:lineRule="auto"/>
        <w:rPr>
          <w:color w:val="000000" w:themeColor="text1"/>
          <w:lang w:eastAsia="zh-CN"/>
        </w:rPr>
      </w:pPr>
    </w:p>
    <w:p w14:paraId="2ACD85DB" w14:textId="29087295" w:rsidR="0085077E" w:rsidRDefault="00FF4C1F">
      <w:pPr>
        <w:pStyle w:val="Titre1"/>
        <w:rPr>
          <w:lang w:val="en-US" w:eastAsia="ja-JP"/>
        </w:rPr>
      </w:pPr>
      <w:r>
        <w:rPr>
          <w:lang w:val="en-US" w:eastAsia="ja-JP"/>
        </w:rPr>
        <w:t>Agreements</w:t>
      </w:r>
    </w:p>
    <w:p w14:paraId="2B221390" w14:textId="77777777" w:rsidR="007E4356" w:rsidRDefault="007E4356" w:rsidP="007E4356">
      <w:pPr>
        <w:pStyle w:val="Paragraphedeliste"/>
        <w:numPr>
          <w:ilvl w:val="0"/>
          <w:numId w:val="4"/>
        </w:numPr>
        <w:spacing w:line="240" w:lineRule="auto"/>
        <w:ind w:firstLineChars="0"/>
        <w:rPr>
          <w:color w:val="000000" w:themeColor="text1"/>
          <w:lang w:eastAsia="zh-CN"/>
        </w:rPr>
      </w:pPr>
      <w:r w:rsidRPr="00FC7F96">
        <w:rPr>
          <w:b/>
          <w:color w:val="000000" w:themeColor="text1"/>
          <w:lang w:eastAsia="zh-CN"/>
        </w:rPr>
        <w:t>Topic #3:</w:t>
      </w:r>
      <w:r w:rsidRPr="00321C29">
        <w:rPr>
          <w:color w:val="000000" w:themeColor="text1"/>
          <w:lang w:eastAsia="zh-CN"/>
        </w:rPr>
        <w:t xml:space="preserve"> SAN RF requirements</w:t>
      </w:r>
    </w:p>
    <w:p w14:paraId="55553F46" w14:textId="77777777" w:rsidR="007E4356" w:rsidRPr="00FC7F96" w:rsidRDefault="007E4356" w:rsidP="007E4356">
      <w:pPr>
        <w:pStyle w:val="Paragraphedeliste"/>
        <w:numPr>
          <w:ilvl w:val="1"/>
          <w:numId w:val="4"/>
        </w:numPr>
        <w:spacing w:line="240" w:lineRule="auto"/>
        <w:ind w:firstLineChars="0"/>
        <w:rPr>
          <w:b/>
          <w:color w:val="000000" w:themeColor="text1"/>
          <w:lang w:eastAsia="zh-CN"/>
        </w:rPr>
      </w:pPr>
      <w:r w:rsidRPr="00FC7F96">
        <w:rPr>
          <w:b/>
          <w:color w:val="000000" w:themeColor="text1"/>
          <w:lang w:eastAsia="zh-CN"/>
        </w:rPr>
        <w:t>Sub-topic 3-1 SAN Type</w:t>
      </w:r>
    </w:p>
    <w:p w14:paraId="4269309A" w14:textId="77777777" w:rsidR="007E4356" w:rsidRDefault="007E4356" w:rsidP="007E4356">
      <w:pPr>
        <w:pStyle w:val="Paragraphedeliste"/>
        <w:numPr>
          <w:ilvl w:val="2"/>
          <w:numId w:val="4"/>
        </w:numPr>
        <w:spacing w:line="240" w:lineRule="auto"/>
        <w:ind w:firstLineChars="0"/>
        <w:rPr>
          <w:color w:val="000000" w:themeColor="text1"/>
          <w:lang w:eastAsia="zh-CN"/>
        </w:rPr>
      </w:pPr>
      <w:r w:rsidRPr="00FC7F96">
        <w:rPr>
          <w:b/>
          <w:color w:val="000000" w:themeColor="text1"/>
          <w:lang w:eastAsia="zh-CN"/>
        </w:rPr>
        <w:t>Issue 3-1-1:</w:t>
      </w:r>
      <w:r w:rsidRPr="00321C29">
        <w:rPr>
          <w:color w:val="000000" w:themeColor="text1"/>
          <w:lang w:eastAsia="zh-CN"/>
        </w:rPr>
        <w:t xml:space="preserve"> Radiated Requirements (SAN type 2-O)</w:t>
      </w:r>
    </w:p>
    <w:p w14:paraId="587A6B6C" w14:textId="77777777" w:rsidR="007E4356" w:rsidRDefault="007E4356" w:rsidP="007E4356">
      <w:pPr>
        <w:pStyle w:val="Paragraphedeliste"/>
        <w:numPr>
          <w:ilvl w:val="2"/>
          <w:numId w:val="4"/>
        </w:numPr>
        <w:spacing w:line="240" w:lineRule="auto"/>
        <w:ind w:firstLineChars="0"/>
        <w:rPr>
          <w:color w:val="000000" w:themeColor="text1"/>
          <w:lang w:eastAsia="zh-CN"/>
        </w:rPr>
      </w:pPr>
      <w:r w:rsidRPr="00FC7F96">
        <w:rPr>
          <w:b/>
          <w:color w:val="000000" w:themeColor="text1"/>
          <w:lang w:eastAsia="zh-CN"/>
        </w:rPr>
        <w:t>Issue 3-1-2:</w:t>
      </w:r>
      <w:r w:rsidRPr="00321C29">
        <w:rPr>
          <w:color w:val="000000" w:themeColor="text1"/>
          <w:lang w:eastAsia="zh-CN"/>
        </w:rPr>
        <w:t xml:space="preserve"> Conducted Requirements (SAN type 2-H)</w:t>
      </w:r>
    </w:p>
    <w:p w14:paraId="6B77E227" w14:textId="77777777" w:rsidR="007E4356" w:rsidRPr="000328D5" w:rsidRDefault="007E4356" w:rsidP="007E4356">
      <w:pPr>
        <w:pStyle w:val="Paragraphedeliste"/>
        <w:numPr>
          <w:ilvl w:val="1"/>
          <w:numId w:val="4"/>
        </w:numPr>
        <w:spacing w:line="240" w:lineRule="auto"/>
        <w:ind w:firstLineChars="0"/>
        <w:rPr>
          <w:b/>
          <w:lang w:eastAsia="zh-CN"/>
        </w:rPr>
      </w:pPr>
      <w:r w:rsidRPr="00FC7F96">
        <w:rPr>
          <w:b/>
          <w:color w:val="000000" w:themeColor="text1"/>
          <w:lang w:eastAsia="zh-CN"/>
        </w:rPr>
        <w:t>Sub-topic 3</w:t>
      </w:r>
      <w:r w:rsidRPr="000328D5">
        <w:rPr>
          <w:b/>
          <w:lang w:eastAsia="zh-CN"/>
        </w:rPr>
        <w:t>-2 OTA requirements</w:t>
      </w:r>
    </w:p>
    <w:p w14:paraId="712BDCCA" w14:textId="77777777" w:rsidR="007E4356" w:rsidRPr="000328D5" w:rsidRDefault="007E4356" w:rsidP="007E4356">
      <w:pPr>
        <w:pStyle w:val="Paragraphedeliste"/>
        <w:numPr>
          <w:ilvl w:val="2"/>
          <w:numId w:val="4"/>
        </w:numPr>
        <w:spacing w:line="240" w:lineRule="auto"/>
        <w:ind w:firstLineChars="0"/>
        <w:rPr>
          <w:lang w:eastAsia="zh-CN"/>
        </w:rPr>
      </w:pPr>
      <w:r w:rsidRPr="000328D5">
        <w:rPr>
          <w:b/>
          <w:lang w:eastAsia="zh-CN"/>
        </w:rPr>
        <w:lastRenderedPageBreak/>
        <w:t>Issue 3-2-1:</w:t>
      </w:r>
      <w:r w:rsidRPr="000328D5">
        <w:rPr>
          <w:lang w:eastAsia="zh-CN"/>
        </w:rPr>
        <w:t xml:space="preserve"> OTA Tx requirements</w:t>
      </w:r>
    </w:p>
    <w:p w14:paraId="3AC21D81" w14:textId="77777777" w:rsidR="007E4356" w:rsidRPr="000328D5" w:rsidRDefault="007E4356" w:rsidP="007E4356">
      <w:pPr>
        <w:pStyle w:val="Paragraphedeliste"/>
        <w:numPr>
          <w:ilvl w:val="2"/>
          <w:numId w:val="4"/>
        </w:numPr>
        <w:spacing w:line="240" w:lineRule="auto"/>
        <w:ind w:firstLineChars="0"/>
        <w:rPr>
          <w:lang w:eastAsia="zh-CN"/>
        </w:rPr>
      </w:pPr>
      <w:r w:rsidRPr="000328D5">
        <w:rPr>
          <w:b/>
          <w:lang w:eastAsia="zh-CN"/>
        </w:rPr>
        <w:t>Issue 3-2-2:</w:t>
      </w:r>
      <w:r w:rsidRPr="000328D5">
        <w:rPr>
          <w:lang w:eastAsia="zh-CN"/>
        </w:rPr>
        <w:t xml:space="preserve"> OTA Rx requirements</w:t>
      </w:r>
    </w:p>
    <w:p w14:paraId="43F2BBE6" w14:textId="77777777" w:rsidR="007E4356" w:rsidRPr="000328D5" w:rsidRDefault="007E4356" w:rsidP="007E4356">
      <w:pPr>
        <w:pStyle w:val="Paragraphedeliste"/>
        <w:overflowPunct/>
        <w:autoSpaceDE/>
        <w:autoSpaceDN/>
        <w:adjustRightInd/>
        <w:spacing w:after="120" w:line="240" w:lineRule="auto"/>
        <w:ind w:left="720" w:firstLineChars="0" w:firstLine="0"/>
        <w:textAlignment w:val="auto"/>
        <w:rPr>
          <w:rFonts w:eastAsia="SimSun"/>
          <w:b/>
          <w:szCs w:val="24"/>
          <w:lang w:eastAsia="zh-CN"/>
        </w:rPr>
      </w:pPr>
      <w:bookmarkStart w:id="0" w:name="_GoBack"/>
      <w:r w:rsidRPr="000328D5">
        <w:rPr>
          <w:rFonts w:eastAsia="SimSun"/>
          <w:b/>
          <w:szCs w:val="24"/>
          <w:lang w:eastAsia="zh-CN"/>
        </w:rPr>
        <w:t>Proposals</w:t>
      </w:r>
    </w:p>
    <w:bookmarkEnd w:id="0"/>
    <w:p w14:paraId="521F3ED2" w14:textId="77777777" w:rsidR="007E4356" w:rsidRPr="000328D5" w:rsidRDefault="007E4356" w:rsidP="007E4356">
      <w:pPr>
        <w:pStyle w:val="Paragraphedeliste"/>
        <w:numPr>
          <w:ilvl w:val="1"/>
          <w:numId w:val="4"/>
        </w:numPr>
        <w:overflowPunct/>
        <w:autoSpaceDE/>
        <w:autoSpaceDN/>
        <w:adjustRightInd/>
        <w:spacing w:after="120" w:line="240" w:lineRule="auto"/>
        <w:ind w:firstLineChars="0"/>
        <w:textAlignment w:val="auto"/>
        <w:rPr>
          <w:rFonts w:eastAsia="SimSun"/>
          <w:szCs w:val="24"/>
          <w:lang w:eastAsia="zh-CN"/>
        </w:rPr>
      </w:pPr>
      <w:r w:rsidRPr="000328D5">
        <w:rPr>
          <w:rFonts w:eastAsia="SimSun"/>
          <w:szCs w:val="24"/>
          <w:lang w:eastAsia="zh-CN"/>
        </w:rPr>
        <w:t xml:space="preserve">Option 1: Agree with the list of OTA </w:t>
      </w:r>
      <w:r w:rsidRPr="000328D5">
        <w:rPr>
          <w:rFonts w:eastAsia="SimSun"/>
          <w:b/>
          <w:szCs w:val="24"/>
          <w:lang w:eastAsia="zh-CN"/>
        </w:rPr>
        <w:t>Rx</w:t>
      </w:r>
      <w:r w:rsidRPr="000328D5">
        <w:rPr>
          <w:rFonts w:eastAsia="SimSun"/>
          <w:szCs w:val="24"/>
          <w:lang w:eastAsia="zh-CN"/>
        </w:rPr>
        <w:t xml:space="preserve"> requirements to be specified as listed in Table 2 </w:t>
      </w:r>
      <w:r w:rsidRPr="000328D5">
        <w:rPr>
          <w:bCs/>
          <w:lang w:eastAsia="zh-CN"/>
        </w:rPr>
        <w:t xml:space="preserve"> (R4-2218491/P3).</w:t>
      </w:r>
    </w:p>
    <w:p w14:paraId="13B9D715" w14:textId="77777777" w:rsidR="007E4356" w:rsidRPr="000328D5" w:rsidRDefault="007E4356" w:rsidP="007E4356">
      <w:pPr>
        <w:pStyle w:val="Paragraphedeliste"/>
        <w:numPr>
          <w:ilvl w:val="1"/>
          <w:numId w:val="4"/>
        </w:numPr>
        <w:overflowPunct/>
        <w:autoSpaceDE/>
        <w:autoSpaceDN/>
        <w:adjustRightInd/>
        <w:spacing w:after="120" w:line="240" w:lineRule="auto"/>
        <w:ind w:firstLineChars="0"/>
        <w:textAlignment w:val="auto"/>
        <w:rPr>
          <w:rFonts w:eastAsia="SimSun"/>
          <w:szCs w:val="24"/>
          <w:lang w:eastAsia="zh-CN"/>
        </w:rPr>
      </w:pPr>
      <w:r w:rsidRPr="000328D5">
        <w:rPr>
          <w:rFonts w:eastAsia="SimSun"/>
          <w:szCs w:val="24"/>
          <w:lang w:eastAsia="zh-CN"/>
        </w:rPr>
        <w:t xml:space="preserve">Option 2: </w:t>
      </w:r>
      <w:r w:rsidRPr="000328D5">
        <w:rPr>
          <w:rFonts w:eastAsia="SimSun"/>
          <w:b/>
          <w:szCs w:val="24"/>
          <w:lang w:eastAsia="zh-CN"/>
        </w:rPr>
        <w:t>The OTA sensitivity, OTA dynamic range, OTA in-band blocking,</w:t>
      </w:r>
      <w:r w:rsidRPr="000328D5">
        <w:rPr>
          <w:rFonts w:eastAsia="SimSun"/>
          <w:szCs w:val="24"/>
          <w:lang w:eastAsia="zh-CN"/>
        </w:rPr>
        <w:t xml:space="preserve"> (OTA receiver spurious emission, and OTA receiver intermodulation) </w:t>
      </w:r>
      <w:r w:rsidRPr="000328D5">
        <w:rPr>
          <w:rFonts w:eastAsia="SimSun"/>
          <w:b/>
          <w:szCs w:val="24"/>
          <w:lang w:eastAsia="zh-CN"/>
        </w:rPr>
        <w:t>are not applicable for SAN type 2-O</w:t>
      </w:r>
      <w:r w:rsidRPr="000328D5">
        <w:rPr>
          <w:rFonts w:eastAsia="SimSun"/>
          <w:szCs w:val="24"/>
          <w:lang w:eastAsia="zh-CN"/>
        </w:rPr>
        <w:t xml:space="preserve"> in Ka band of NTN </w:t>
      </w:r>
      <w:r w:rsidRPr="000328D5">
        <w:rPr>
          <w:lang w:eastAsia="zh-CN"/>
        </w:rPr>
        <w:t>(</w:t>
      </w:r>
      <w:hyperlink r:id="rId13" w:tgtFrame="_blank" w:history="1">
        <w:r w:rsidRPr="000328D5">
          <w:rPr>
            <w:lang w:eastAsia="zh-CN"/>
          </w:rPr>
          <w:t>R4-2218466</w:t>
        </w:r>
      </w:hyperlink>
      <w:r w:rsidRPr="000328D5">
        <w:rPr>
          <w:lang w:eastAsia="zh-CN"/>
        </w:rPr>
        <w:t>/O3)</w:t>
      </w:r>
    </w:p>
    <w:p w14:paraId="5B7CFD78" w14:textId="77777777" w:rsidR="007E4356" w:rsidRPr="000328D5" w:rsidRDefault="007E4356" w:rsidP="007E4356">
      <w:pPr>
        <w:pStyle w:val="Paragraphedeliste"/>
        <w:numPr>
          <w:ilvl w:val="1"/>
          <w:numId w:val="4"/>
        </w:numPr>
        <w:overflowPunct/>
        <w:autoSpaceDE/>
        <w:autoSpaceDN/>
        <w:adjustRightInd/>
        <w:spacing w:after="120" w:line="240" w:lineRule="auto"/>
        <w:ind w:firstLineChars="0"/>
        <w:textAlignment w:val="auto"/>
        <w:rPr>
          <w:rFonts w:eastAsia="SimSun"/>
          <w:szCs w:val="24"/>
          <w:lang w:eastAsia="zh-CN"/>
        </w:rPr>
      </w:pPr>
      <w:r w:rsidRPr="000328D5">
        <w:rPr>
          <w:rFonts w:eastAsia="SimSun"/>
          <w:szCs w:val="24"/>
          <w:lang w:eastAsia="zh-CN"/>
        </w:rPr>
        <w:t>Option 3:</w:t>
      </w:r>
      <w:r w:rsidRPr="000328D5">
        <w:rPr>
          <w:lang w:eastAsia="zh-CN"/>
        </w:rPr>
        <w:t xml:space="preserve"> </w:t>
      </w:r>
      <w:r w:rsidRPr="000328D5">
        <w:t>To define SAN RF requirement for NTN in Ka-band as proposed below (R4-2219380/P2)</w:t>
      </w:r>
    </w:p>
    <w:p w14:paraId="6514D150" w14:textId="77777777" w:rsidR="007E4356" w:rsidRPr="000328D5" w:rsidRDefault="007E4356" w:rsidP="007E4356">
      <w:pPr>
        <w:spacing w:after="120"/>
        <w:rPr>
          <w:szCs w:val="24"/>
          <w:lang w:eastAsia="zh-CN"/>
        </w:rPr>
      </w:pPr>
    </w:p>
    <w:p w14:paraId="6AAED967" w14:textId="77777777" w:rsidR="007E4356" w:rsidRPr="000328D5" w:rsidRDefault="007E4356" w:rsidP="007E4356">
      <w:pPr>
        <w:pStyle w:val="Paragraphedeliste"/>
        <w:overflowPunct/>
        <w:autoSpaceDE/>
        <w:autoSpaceDN/>
        <w:adjustRightInd/>
        <w:spacing w:after="120" w:line="240" w:lineRule="auto"/>
        <w:ind w:left="720" w:firstLineChars="0" w:firstLine="0"/>
        <w:textAlignment w:val="auto"/>
        <w:rPr>
          <w:rFonts w:eastAsia="SimSun"/>
          <w:b/>
          <w:szCs w:val="24"/>
          <w:lang w:eastAsia="zh-CN"/>
        </w:rPr>
      </w:pPr>
      <w:r w:rsidRPr="000328D5">
        <w:rPr>
          <w:rFonts w:eastAsia="SimSun"/>
          <w:b/>
          <w:szCs w:val="24"/>
          <w:lang w:eastAsia="zh-CN"/>
        </w:rPr>
        <w:t>Recommended WF</w:t>
      </w:r>
    </w:p>
    <w:p w14:paraId="50D74179" w14:textId="77777777" w:rsidR="007E4356" w:rsidRPr="000328D5" w:rsidRDefault="007E4356" w:rsidP="007E4356">
      <w:pPr>
        <w:pStyle w:val="Paragraphedeliste"/>
        <w:numPr>
          <w:ilvl w:val="1"/>
          <w:numId w:val="4"/>
        </w:numPr>
        <w:overflowPunct/>
        <w:autoSpaceDE/>
        <w:autoSpaceDN/>
        <w:adjustRightInd/>
        <w:spacing w:after="120" w:line="240" w:lineRule="auto"/>
        <w:ind w:firstLineChars="0"/>
        <w:textAlignment w:val="auto"/>
        <w:rPr>
          <w:bCs/>
        </w:rPr>
      </w:pPr>
      <w:r w:rsidRPr="000328D5">
        <w:rPr>
          <w:bCs/>
        </w:rPr>
        <w:t xml:space="preserve">Option 1 as starting point </w:t>
      </w:r>
    </w:p>
    <w:p w14:paraId="6CF79EDD" w14:textId="77777777" w:rsidR="007E4356" w:rsidRPr="000328D5" w:rsidRDefault="007E4356" w:rsidP="007E4356">
      <w:pPr>
        <w:pStyle w:val="Paragraphedeliste"/>
        <w:numPr>
          <w:ilvl w:val="2"/>
          <w:numId w:val="4"/>
        </w:numPr>
        <w:overflowPunct/>
        <w:autoSpaceDE/>
        <w:autoSpaceDN/>
        <w:adjustRightInd/>
        <w:spacing w:after="120" w:line="240" w:lineRule="auto"/>
        <w:ind w:firstLineChars="0"/>
        <w:textAlignment w:val="auto"/>
        <w:rPr>
          <w:bCs/>
        </w:rPr>
      </w:pPr>
      <w:r w:rsidRPr="000328D5">
        <w:rPr>
          <w:bCs/>
        </w:rPr>
        <w:t xml:space="preserve">FFS whether </w:t>
      </w:r>
      <w:r w:rsidRPr="000328D5">
        <w:rPr>
          <w:rFonts w:eastAsia="SimSun"/>
          <w:b/>
          <w:szCs w:val="24"/>
          <w:lang w:eastAsia="zh-CN"/>
        </w:rPr>
        <w:t>OTA sensitivity, OTA dynamic range, OTA in-band blocking</w:t>
      </w:r>
      <w:r w:rsidRPr="000328D5">
        <w:rPr>
          <w:bCs/>
        </w:rPr>
        <w:t xml:space="preserve"> applicable or not for SAN type 2-O in Ka-band</w:t>
      </w:r>
    </w:p>
    <w:p w14:paraId="7296714E" w14:textId="77777777" w:rsidR="007E4356" w:rsidRPr="000328D5" w:rsidRDefault="007E4356" w:rsidP="007E4356">
      <w:pPr>
        <w:pStyle w:val="Paragraphedeliste"/>
        <w:numPr>
          <w:ilvl w:val="2"/>
          <w:numId w:val="4"/>
        </w:numPr>
        <w:overflowPunct/>
        <w:autoSpaceDE/>
        <w:autoSpaceDN/>
        <w:adjustRightInd/>
        <w:spacing w:after="120" w:line="240" w:lineRule="auto"/>
        <w:ind w:firstLineChars="0"/>
        <w:textAlignment w:val="auto"/>
        <w:rPr>
          <w:bCs/>
        </w:rPr>
      </w:pPr>
      <w:r w:rsidRPr="000328D5">
        <w:rPr>
          <w:bCs/>
        </w:rPr>
        <w:t xml:space="preserve">Detailed requirements need to be further study </w:t>
      </w:r>
    </w:p>
    <w:p w14:paraId="1085A244" w14:textId="77777777" w:rsidR="007E4356" w:rsidRPr="000328D5" w:rsidRDefault="007E4356" w:rsidP="007E4356">
      <w:pPr>
        <w:spacing w:line="240" w:lineRule="auto"/>
        <w:rPr>
          <w:lang w:eastAsia="zh-CN"/>
        </w:rPr>
      </w:pPr>
    </w:p>
    <w:p w14:paraId="71AED7F4" w14:textId="77777777" w:rsidR="007E4356" w:rsidRPr="000328D5" w:rsidRDefault="007E4356" w:rsidP="007E4356">
      <w:pPr>
        <w:pStyle w:val="Paragraphedeliste"/>
        <w:numPr>
          <w:ilvl w:val="1"/>
          <w:numId w:val="4"/>
        </w:numPr>
        <w:spacing w:line="240" w:lineRule="auto"/>
        <w:ind w:firstLineChars="0"/>
        <w:rPr>
          <w:b/>
          <w:lang w:eastAsia="zh-CN"/>
        </w:rPr>
      </w:pPr>
      <w:r w:rsidRPr="000328D5">
        <w:rPr>
          <w:b/>
          <w:lang w:eastAsia="zh-CN"/>
        </w:rPr>
        <w:t>Sub-topic 3-3 Other SAN Antenna Types</w:t>
      </w:r>
    </w:p>
    <w:p w14:paraId="5B9F8FE5" w14:textId="77777777" w:rsidR="007E4356" w:rsidRPr="000328D5" w:rsidRDefault="007E4356" w:rsidP="007E4356">
      <w:pPr>
        <w:pStyle w:val="Paragraphedeliste"/>
        <w:numPr>
          <w:ilvl w:val="2"/>
          <w:numId w:val="4"/>
        </w:numPr>
        <w:spacing w:line="240" w:lineRule="auto"/>
        <w:ind w:firstLineChars="0"/>
        <w:rPr>
          <w:lang w:eastAsia="zh-CN"/>
        </w:rPr>
      </w:pPr>
      <w:r w:rsidRPr="000328D5">
        <w:rPr>
          <w:lang w:eastAsia="zh-CN"/>
        </w:rPr>
        <w:t>Issue 3-3-1: SAN Antenna</w:t>
      </w:r>
    </w:p>
    <w:p w14:paraId="13601F88" w14:textId="77777777" w:rsidR="007E4356" w:rsidRPr="000328D5" w:rsidRDefault="007E4356" w:rsidP="007E4356">
      <w:pPr>
        <w:pStyle w:val="Paragraphedeliste"/>
        <w:overflowPunct/>
        <w:autoSpaceDE/>
        <w:autoSpaceDN/>
        <w:adjustRightInd/>
        <w:spacing w:after="120" w:line="240" w:lineRule="auto"/>
        <w:ind w:left="720" w:firstLineChars="0" w:firstLine="0"/>
        <w:textAlignment w:val="auto"/>
        <w:rPr>
          <w:rFonts w:eastAsia="SimSun"/>
          <w:b/>
          <w:szCs w:val="24"/>
          <w:lang w:eastAsia="zh-CN"/>
        </w:rPr>
      </w:pPr>
      <w:r w:rsidRPr="000328D5">
        <w:rPr>
          <w:rFonts w:eastAsia="SimSun"/>
          <w:b/>
          <w:szCs w:val="24"/>
          <w:lang w:eastAsia="zh-CN"/>
        </w:rPr>
        <w:t>Proposals</w:t>
      </w:r>
    </w:p>
    <w:p w14:paraId="69A667FD" w14:textId="77777777" w:rsidR="007E4356" w:rsidRPr="000328D5" w:rsidRDefault="007E4356" w:rsidP="007E4356">
      <w:pPr>
        <w:pStyle w:val="Paragraphedeliste"/>
        <w:numPr>
          <w:ilvl w:val="1"/>
          <w:numId w:val="4"/>
        </w:numPr>
        <w:overflowPunct/>
        <w:autoSpaceDE/>
        <w:autoSpaceDN/>
        <w:adjustRightInd/>
        <w:spacing w:after="120" w:line="240" w:lineRule="auto"/>
        <w:ind w:firstLineChars="0"/>
        <w:textAlignment w:val="auto"/>
        <w:rPr>
          <w:rFonts w:eastAsia="SimSun"/>
          <w:szCs w:val="24"/>
          <w:lang w:eastAsia="zh-CN"/>
        </w:rPr>
      </w:pPr>
      <w:r w:rsidRPr="000328D5">
        <w:rPr>
          <w:rFonts w:eastAsia="SimSun"/>
          <w:szCs w:val="24"/>
          <w:lang w:eastAsia="zh-CN"/>
        </w:rPr>
        <w:t xml:space="preserve">Option 1: </w:t>
      </w:r>
      <w:r w:rsidRPr="000328D5">
        <w:t>further discuss other antenna types e.g. reflection antenna architecture for Ka-band (R4-2219380/P1)</w:t>
      </w:r>
    </w:p>
    <w:p w14:paraId="2FF04EF8" w14:textId="77777777" w:rsidR="007E4356" w:rsidRPr="000328D5" w:rsidRDefault="007E4356" w:rsidP="007E4356">
      <w:pPr>
        <w:pStyle w:val="Paragraphedeliste"/>
        <w:overflowPunct/>
        <w:autoSpaceDE/>
        <w:autoSpaceDN/>
        <w:adjustRightInd/>
        <w:spacing w:after="120" w:line="240" w:lineRule="auto"/>
        <w:ind w:left="720" w:firstLineChars="0" w:firstLine="0"/>
        <w:textAlignment w:val="auto"/>
        <w:rPr>
          <w:rFonts w:eastAsia="SimSun"/>
          <w:b/>
          <w:szCs w:val="24"/>
          <w:lang w:eastAsia="zh-CN"/>
        </w:rPr>
      </w:pPr>
      <w:r w:rsidRPr="000328D5">
        <w:rPr>
          <w:rFonts w:eastAsia="SimSun"/>
          <w:b/>
          <w:szCs w:val="24"/>
          <w:lang w:eastAsia="zh-CN"/>
        </w:rPr>
        <w:t>Recommended WF</w:t>
      </w:r>
    </w:p>
    <w:p w14:paraId="311255D0" w14:textId="77777777" w:rsidR="007E4356" w:rsidRPr="000328D5" w:rsidRDefault="007E4356" w:rsidP="007E4356">
      <w:pPr>
        <w:pStyle w:val="Paragraphedeliste"/>
        <w:numPr>
          <w:ilvl w:val="1"/>
          <w:numId w:val="4"/>
        </w:numPr>
        <w:overflowPunct/>
        <w:autoSpaceDE/>
        <w:autoSpaceDN/>
        <w:adjustRightInd/>
        <w:spacing w:after="120" w:line="240" w:lineRule="auto"/>
        <w:ind w:firstLineChars="0"/>
        <w:textAlignment w:val="auto"/>
        <w:rPr>
          <w:rFonts w:eastAsia="SimSun"/>
          <w:szCs w:val="24"/>
          <w:lang w:eastAsia="zh-CN"/>
        </w:rPr>
      </w:pPr>
      <w:r w:rsidRPr="000328D5">
        <w:rPr>
          <w:rFonts w:eastAsia="SimSun"/>
          <w:szCs w:val="24"/>
          <w:lang w:eastAsia="zh-CN"/>
        </w:rPr>
        <w:t>Even if 2-O are considered as basis, companies can contribute to describe other potential antenna types for Ka-band;</w:t>
      </w:r>
    </w:p>
    <w:p w14:paraId="2772DE9C" w14:textId="77777777" w:rsidR="007E4356" w:rsidRPr="000328D5" w:rsidRDefault="007E4356" w:rsidP="007E4356">
      <w:pPr>
        <w:pStyle w:val="Paragraphedeliste"/>
        <w:numPr>
          <w:ilvl w:val="1"/>
          <w:numId w:val="4"/>
        </w:numPr>
        <w:overflowPunct/>
        <w:autoSpaceDE/>
        <w:autoSpaceDN/>
        <w:adjustRightInd/>
        <w:spacing w:after="120" w:line="240" w:lineRule="auto"/>
        <w:ind w:firstLineChars="0"/>
        <w:textAlignment w:val="auto"/>
        <w:rPr>
          <w:rFonts w:eastAsia="SimSun"/>
          <w:szCs w:val="24"/>
          <w:lang w:eastAsia="zh-CN"/>
        </w:rPr>
      </w:pPr>
      <w:r w:rsidRPr="000328D5">
        <w:rPr>
          <w:rFonts w:eastAsia="SimSun"/>
          <w:szCs w:val="24"/>
          <w:lang w:eastAsia="zh-CN"/>
        </w:rPr>
        <w:t>The topic should be considered as contribution-driven. These (other) architecture types could be at least mentioned, given as other potential examples;</w:t>
      </w:r>
    </w:p>
    <w:p w14:paraId="7CD2DC89" w14:textId="69B44C84" w:rsidR="007E4356" w:rsidRPr="000328D5" w:rsidRDefault="007E4356" w:rsidP="007E4356">
      <w:pPr>
        <w:pStyle w:val="Paragraphedeliste"/>
        <w:numPr>
          <w:ilvl w:val="1"/>
          <w:numId w:val="4"/>
        </w:numPr>
        <w:overflowPunct/>
        <w:autoSpaceDE/>
        <w:autoSpaceDN/>
        <w:adjustRightInd/>
        <w:spacing w:after="120" w:line="240" w:lineRule="auto"/>
        <w:ind w:firstLineChars="0"/>
        <w:textAlignment w:val="auto"/>
        <w:rPr>
          <w:rFonts w:eastAsia="SimSun"/>
          <w:szCs w:val="24"/>
          <w:lang w:eastAsia="zh-CN"/>
        </w:rPr>
      </w:pPr>
      <w:r w:rsidRPr="000328D5">
        <w:rPr>
          <w:rFonts w:eastAsia="SimSun"/>
          <w:szCs w:val="24"/>
          <w:lang w:eastAsia="zh-CN"/>
        </w:rPr>
        <w:t>If time allows, depending on workload (and if diffe</w:t>
      </w:r>
      <w:r w:rsidR="00F92646" w:rsidRPr="000328D5">
        <w:rPr>
          <w:rFonts w:eastAsia="SimSun"/>
          <w:szCs w:val="24"/>
          <w:lang w:eastAsia="zh-CN"/>
        </w:rPr>
        <w:t>rent performance achieved), other potential architectures</w:t>
      </w:r>
      <w:r w:rsidRPr="000328D5">
        <w:rPr>
          <w:rFonts w:eastAsia="SimSun"/>
          <w:szCs w:val="24"/>
          <w:lang w:eastAsia="zh-CN"/>
        </w:rPr>
        <w:t xml:space="preserve"> could be considered for requirement definition or conformance testing part.</w:t>
      </w:r>
    </w:p>
    <w:p w14:paraId="40637A1E" w14:textId="77777777" w:rsidR="007E4356" w:rsidRPr="000328D5" w:rsidRDefault="007E4356" w:rsidP="007E4356">
      <w:pPr>
        <w:pStyle w:val="Paragraphedeliste"/>
        <w:numPr>
          <w:ilvl w:val="1"/>
          <w:numId w:val="4"/>
        </w:numPr>
        <w:overflowPunct/>
        <w:autoSpaceDE/>
        <w:autoSpaceDN/>
        <w:adjustRightInd/>
        <w:spacing w:after="120" w:line="240" w:lineRule="auto"/>
        <w:ind w:firstLineChars="0"/>
        <w:textAlignment w:val="auto"/>
        <w:rPr>
          <w:rFonts w:eastAsia="SimSun"/>
          <w:szCs w:val="24"/>
          <w:lang w:eastAsia="zh-CN"/>
        </w:rPr>
      </w:pPr>
      <w:r w:rsidRPr="000328D5">
        <w:rPr>
          <w:rFonts w:eastAsia="SimSun"/>
          <w:szCs w:val="24"/>
          <w:lang w:eastAsia="zh-CN"/>
        </w:rPr>
        <w:t>However, it is preferable to start such discussion (if any) only after the completion of band selection, and only after movable NTN user terminal discussion and identification of all NTN user terminal types (see parabolic/phased array discussion from [105][139])</w:t>
      </w:r>
    </w:p>
    <w:p w14:paraId="4AC2B838" w14:textId="77777777" w:rsidR="007E4356" w:rsidRPr="000328D5" w:rsidRDefault="007E4356" w:rsidP="00F305D3">
      <w:pPr>
        <w:rPr>
          <w:highlight w:val="yellow"/>
          <w:lang w:eastAsia="ja-JP"/>
        </w:rPr>
      </w:pPr>
    </w:p>
    <w:p w14:paraId="2AE9A0BC" w14:textId="37F847D4" w:rsidR="005465F5" w:rsidRPr="000328D5" w:rsidRDefault="005465F5" w:rsidP="005465F5">
      <w:pPr>
        <w:spacing w:after="120" w:line="240" w:lineRule="auto"/>
        <w:rPr>
          <w:szCs w:val="24"/>
          <w:lang w:eastAsia="zh-CN"/>
        </w:rPr>
      </w:pPr>
    </w:p>
    <w:p w14:paraId="4AE864FC" w14:textId="5076F0A3" w:rsidR="000328D5" w:rsidRDefault="000328D5" w:rsidP="005465F5">
      <w:pPr>
        <w:spacing w:after="120" w:line="240" w:lineRule="auto"/>
        <w:rPr>
          <w:szCs w:val="24"/>
          <w:lang w:eastAsia="zh-CN"/>
        </w:rPr>
      </w:pPr>
    </w:p>
    <w:p w14:paraId="7DFA75ED" w14:textId="0C8B07B3" w:rsidR="000328D5" w:rsidRDefault="000328D5" w:rsidP="005465F5">
      <w:pPr>
        <w:spacing w:after="120" w:line="240" w:lineRule="auto"/>
        <w:rPr>
          <w:szCs w:val="24"/>
          <w:lang w:eastAsia="zh-CN"/>
        </w:rPr>
      </w:pPr>
    </w:p>
    <w:p w14:paraId="4CB32895" w14:textId="1028ABB5" w:rsidR="000328D5" w:rsidRDefault="000328D5" w:rsidP="005465F5">
      <w:pPr>
        <w:spacing w:after="120" w:line="240" w:lineRule="auto"/>
        <w:rPr>
          <w:szCs w:val="24"/>
          <w:lang w:eastAsia="zh-CN"/>
        </w:rPr>
      </w:pPr>
    </w:p>
    <w:p w14:paraId="034FEE7D" w14:textId="2C7CD993" w:rsidR="000328D5" w:rsidRDefault="000328D5" w:rsidP="005465F5">
      <w:pPr>
        <w:spacing w:after="120" w:line="240" w:lineRule="auto"/>
        <w:rPr>
          <w:szCs w:val="24"/>
          <w:lang w:eastAsia="zh-CN"/>
        </w:rPr>
      </w:pPr>
    </w:p>
    <w:p w14:paraId="4CB39DAB" w14:textId="21B47B9F" w:rsidR="000328D5" w:rsidRDefault="000328D5" w:rsidP="005465F5">
      <w:pPr>
        <w:spacing w:after="120" w:line="240" w:lineRule="auto"/>
        <w:rPr>
          <w:szCs w:val="24"/>
          <w:lang w:eastAsia="zh-CN"/>
        </w:rPr>
      </w:pPr>
    </w:p>
    <w:p w14:paraId="23F735B7" w14:textId="5DD474BC" w:rsidR="000328D5" w:rsidRDefault="000328D5" w:rsidP="005465F5">
      <w:pPr>
        <w:spacing w:after="120" w:line="240" w:lineRule="auto"/>
        <w:rPr>
          <w:szCs w:val="24"/>
          <w:lang w:eastAsia="zh-CN"/>
        </w:rPr>
      </w:pPr>
    </w:p>
    <w:p w14:paraId="3A8F4689" w14:textId="77777777" w:rsidR="000328D5" w:rsidRDefault="000328D5" w:rsidP="005465F5">
      <w:pPr>
        <w:spacing w:after="120" w:line="240" w:lineRule="auto"/>
        <w:rPr>
          <w:szCs w:val="24"/>
          <w:lang w:eastAsia="zh-CN"/>
        </w:rPr>
      </w:pPr>
    </w:p>
    <w:p w14:paraId="19F93A95" w14:textId="77777777" w:rsidR="005465F5" w:rsidRPr="005465F5" w:rsidRDefault="005465F5" w:rsidP="005465F5">
      <w:pPr>
        <w:spacing w:after="120" w:line="240" w:lineRule="auto"/>
        <w:rPr>
          <w:szCs w:val="24"/>
          <w:lang w:eastAsia="zh-CN"/>
        </w:rPr>
      </w:pPr>
    </w:p>
    <w:p w14:paraId="5FF6C235" w14:textId="67E63E64" w:rsidR="008E6633" w:rsidRDefault="00332EE7" w:rsidP="008E6633">
      <w:pPr>
        <w:pStyle w:val="Titre1"/>
        <w:rPr>
          <w:lang w:val="en-US" w:eastAsia="ja-JP"/>
        </w:rPr>
      </w:pPr>
      <w:r>
        <w:rPr>
          <w:lang w:val="en-US" w:eastAsia="ja-JP"/>
        </w:rPr>
        <w:lastRenderedPageBreak/>
        <w:t xml:space="preserve">Annex: </w:t>
      </w:r>
      <w:r w:rsidR="008E6633">
        <w:rPr>
          <w:lang w:val="en-US" w:eastAsia="ja-JP"/>
        </w:rPr>
        <w:t>Online Discussion RAN4#105 Brk1 (15/11/2022)</w:t>
      </w:r>
    </w:p>
    <w:p w14:paraId="6880E293" w14:textId="77777777" w:rsidR="008E6633" w:rsidRPr="00B36A95" w:rsidRDefault="008E6633" w:rsidP="008E6633">
      <w:pPr>
        <w:rPr>
          <w:bCs/>
        </w:rPr>
      </w:pPr>
    </w:p>
    <w:p w14:paraId="3381201B" w14:textId="77777777" w:rsidR="008E6633" w:rsidRPr="00DE6035" w:rsidRDefault="008E6633" w:rsidP="008E6633">
      <w:pPr>
        <w:rPr>
          <w:bCs/>
        </w:rPr>
      </w:pPr>
      <w:r w:rsidRPr="00DE6035">
        <w:rPr>
          <w:bCs/>
          <w:u w:val="single"/>
        </w:rPr>
        <w:t xml:space="preserve">Issue 3-1-1: </w:t>
      </w:r>
      <w:r w:rsidRPr="00DE6035">
        <w:rPr>
          <w:bCs/>
        </w:rPr>
        <w:t>Radiated Requirements (SAN type 2-O)</w:t>
      </w:r>
    </w:p>
    <w:p w14:paraId="7BB98B90" w14:textId="77777777" w:rsidR="008E6633" w:rsidRPr="00DE6035" w:rsidRDefault="008E6633" w:rsidP="008E6633">
      <w:pPr>
        <w:pStyle w:val="Paragraphedeliste"/>
        <w:numPr>
          <w:ilvl w:val="0"/>
          <w:numId w:val="3"/>
        </w:numPr>
        <w:overflowPunct/>
        <w:autoSpaceDE/>
        <w:autoSpaceDN/>
        <w:adjustRightInd/>
        <w:spacing w:after="120" w:line="240" w:lineRule="auto"/>
        <w:ind w:left="720" w:firstLineChars="0"/>
        <w:textAlignment w:val="auto"/>
        <w:rPr>
          <w:bCs/>
        </w:rPr>
      </w:pPr>
      <w:r w:rsidRPr="00DE6035">
        <w:rPr>
          <w:bCs/>
        </w:rPr>
        <w:t>Proposals</w:t>
      </w:r>
    </w:p>
    <w:p w14:paraId="182C18C3" w14:textId="77777777" w:rsidR="008E6633" w:rsidRPr="00DE6035" w:rsidRDefault="008E6633" w:rsidP="008E6633">
      <w:pPr>
        <w:pStyle w:val="Paragraphedeliste"/>
        <w:numPr>
          <w:ilvl w:val="1"/>
          <w:numId w:val="3"/>
        </w:numPr>
        <w:overflowPunct/>
        <w:autoSpaceDE/>
        <w:autoSpaceDN/>
        <w:adjustRightInd/>
        <w:spacing w:after="120" w:line="240" w:lineRule="auto"/>
        <w:ind w:left="1418" w:firstLineChars="0" w:hanging="425"/>
        <w:textAlignment w:val="auto"/>
        <w:rPr>
          <w:bCs/>
        </w:rPr>
      </w:pPr>
      <w:r w:rsidRPr="00DE6035">
        <w:rPr>
          <w:bCs/>
        </w:rPr>
        <w:t>Option 1: define SAN type 2-O for Ka band NTN (</w:t>
      </w:r>
      <w:hyperlink r:id="rId14" w:tgtFrame="_blank" w:history="1">
        <w:r w:rsidRPr="00DE6035">
          <w:rPr>
            <w:rFonts w:ascii="Calibri" w:eastAsia="Times New Roman" w:hAnsi="Calibri" w:cs="Calibri"/>
            <w:bCs/>
            <w:sz w:val="22"/>
            <w:szCs w:val="22"/>
            <w:lang w:eastAsia="fr-FR"/>
          </w:rPr>
          <w:t>R4-2219380</w:t>
        </w:r>
      </w:hyperlink>
      <w:r w:rsidRPr="00DE6035">
        <w:rPr>
          <w:rFonts w:ascii="Calibri" w:eastAsia="Times New Roman" w:hAnsi="Calibri" w:cs="Calibri"/>
          <w:bCs/>
          <w:sz w:val="22"/>
          <w:szCs w:val="22"/>
          <w:lang w:eastAsia="fr-FR"/>
        </w:rPr>
        <w:t>/P1)</w:t>
      </w:r>
    </w:p>
    <w:p w14:paraId="6EBEB7A5" w14:textId="77777777" w:rsidR="008E6633" w:rsidRPr="00DE6035" w:rsidRDefault="008E6633" w:rsidP="008E6633">
      <w:pPr>
        <w:pStyle w:val="Paragraphedeliste"/>
        <w:numPr>
          <w:ilvl w:val="1"/>
          <w:numId w:val="3"/>
        </w:numPr>
        <w:overflowPunct/>
        <w:autoSpaceDE/>
        <w:autoSpaceDN/>
        <w:adjustRightInd/>
        <w:spacing w:after="120" w:line="240" w:lineRule="auto"/>
        <w:ind w:left="1418" w:firstLineChars="0" w:hanging="425"/>
        <w:textAlignment w:val="auto"/>
        <w:rPr>
          <w:bCs/>
        </w:rPr>
      </w:pPr>
      <w:r w:rsidRPr="00DE6035">
        <w:rPr>
          <w:bCs/>
        </w:rPr>
        <w:t>Option 2: define SAN type 2-O for Ka band NTN (R4-2218466/P2)</w:t>
      </w:r>
    </w:p>
    <w:p w14:paraId="259827BC" w14:textId="77777777" w:rsidR="008E6633" w:rsidRPr="00DE6035" w:rsidRDefault="008E6633" w:rsidP="008E6633">
      <w:pPr>
        <w:pStyle w:val="Paragraphedeliste"/>
        <w:numPr>
          <w:ilvl w:val="2"/>
          <w:numId w:val="3"/>
        </w:numPr>
        <w:overflowPunct/>
        <w:autoSpaceDE/>
        <w:autoSpaceDN/>
        <w:adjustRightInd/>
        <w:spacing w:after="120" w:line="240" w:lineRule="auto"/>
        <w:ind w:left="2376" w:firstLineChars="0"/>
        <w:textAlignment w:val="auto"/>
        <w:rPr>
          <w:bCs/>
        </w:rPr>
      </w:pPr>
      <w:r w:rsidRPr="00DE6035">
        <w:rPr>
          <w:bCs/>
        </w:rPr>
        <w:t>Note: Extend FR2-1 downwards.</w:t>
      </w:r>
    </w:p>
    <w:p w14:paraId="59391543" w14:textId="77777777" w:rsidR="008E6633" w:rsidRPr="00DE6035" w:rsidRDefault="008E6633" w:rsidP="008E6633">
      <w:pPr>
        <w:pStyle w:val="Paragraphedeliste"/>
        <w:numPr>
          <w:ilvl w:val="1"/>
          <w:numId w:val="3"/>
        </w:numPr>
        <w:overflowPunct/>
        <w:autoSpaceDE/>
        <w:autoSpaceDN/>
        <w:adjustRightInd/>
        <w:spacing w:after="120" w:line="240" w:lineRule="auto"/>
        <w:ind w:left="1418" w:firstLineChars="0" w:hanging="425"/>
        <w:textAlignment w:val="auto"/>
        <w:rPr>
          <w:bCs/>
        </w:rPr>
      </w:pPr>
      <w:r w:rsidRPr="00DE6035">
        <w:rPr>
          <w:bCs/>
        </w:rPr>
        <w:t>Option 3: introduce SAN type 2-O, together with extension of the lower bound of the FR2 frequency range to cover both DL and UL of the full Ka band.</w:t>
      </w:r>
    </w:p>
    <w:p w14:paraId="7DF18D7E" w14:textId="77777777" w:rsidR="008E6633" w:rsidRPr="00DE6035" w:rsidRDefault="008E6633" w:rsidP="008E6633">
      <w:pPr>
        <w:pStyle w:val="Paragraphedeliste"/>
        <w:numPr>
          <w:ilvl w:val="2"/>
          <w:numId w:val="3"/>
        </w:numPr>
        <w:overflowPunct/>
        <w:autoSpaceDE/>
        <w:autoSpaceDN/>
        <w:adjustRightInd/>
        <w:spacing w:after="120" w:line="240" w:lineRule="auto"/>
        <w:ind w:left="2376" w:firstLineChars="0"/>
        <w:textAlignment w:val="auto"/>
        <w:rPr>
          <w:bCs/>
        </w:rPr>
      </w:pPr>
      <w:r w:rsidRPr="00DE6035">
        <w:rPr>
          <w:bCs/>
        </w:rPr>
        <w:t xml:space="preserve">Note: </w:t>
      </w:r>
    </w:p>
    <w:p w14:paraId="36CE1907" w14:textId="77777777" w:rsidR="008E6633" w:rsidRPr="00DE6035" w:rsidRDefault="008E6633" w:rsidP="008E6633">
      <w:pPr>
        <w:pStyle w:val="Paragraphedeliste"/>
        <w:numPr>
          <w:ilvl w:val="3"/>
          <w:numId w:val="3"/>
        </w:numPr>
        <w:overflowPunct/>
        <w:autoSpaceDE/>
        <w:autoSpaceDN/>
        <w:adjustRightInd/>
        <w:spacing w:after="120" w:line="240" w:lineRule="auto"/>
        <w:ind w:left="3096" w:firstLineChars="0"/>
        <w:textAlignment w:val="auto"/>
        <w:rPr>
          <w:bCs/>
        </w:rPr>
      </w:pPr>
      <w:r w:rsidRPr="00DE6035">
        <w:rPr>
          <w:bCs/>
        </w:rPr>
        <w:t>Option 1: Introduce FR2-0 subrange, to cover the full Ka band within FR2. (R4-2219971/P1 &amp; P2)</w:t>
      </w:r>
    </w:p>
    <w:p w14:paraId="1BA2FDEF" w14:textId="70FBF381" w:rsidR="008E6633" w:rsidRDefault="008E6633" w:rsidP="008E6633">
      <w:pPr>
        <w:pStyle w:val="Paragraphedeliste"/>
        <w:numPr>
          <w:ilvl w:val="3"/>
          <w:numId w:val="3"/>
        </w:numPr>
        <w:overflowPunct/>
        <w:autoSpaceDE/>
        <w:autoSpaceDN/>
        <w:adjustRightInd/>
        <w:spacing w:after="120" w:line="240" w:lineRule="auto"/>
        <w:ind w:left="3096" w:firstLineChars="0"/>
        <w:textAlignment w:val="auto"/>
        <w:rPr>
          <w:bCs/>
        </w:rPr>
      </w:pPr>
      <w:r w:rsidRPr="00DE6035">
        <w:rPr>
          <w:bCs/>
        </w:rPr>
        <w:t>Option 2: sub-frequency range FR2-0-NTN will extend current FR2 definition for NTN only (R4-2218489/P1)</w:t>
      </w:r>
    </w:p>
    <w:p w14:paraId="0CB99B8B" w14:textId="77777777" w:rsidR="008E6633" w:rsidRPr="00DF2A0A" w:rsidRDefault="008E6633" w:rsidP="008E6633">
      <w:pPr>
        <w:pStyle w:val="Paragraphedeliste"/>
        <w:overflowPunct/>
        <w:autoSpaceDE/>
        <w:autoSpaceDN/>
        <w:adjustRightInd/>
        <w:spacing w:after="120" w:line="240" w:lineRule="auto"/>
        <w:ind w:left="3096" w:firstLineChars="0" w:firstLine="0"/>
        <w:textAlignment w:val="auto"/>
        <w:rPr>
          <w:bCs/>
        </w:rPr>
      </w:pPr>
    </w:p>
    <w:p w14:paraId="56F46BE0" w14:textId="77777777" w:rsidR="008E6633" w:rsidRPr="00DE6035" w:rsidRDefault="008E6633" w:rsidP="008E6633">
      <w:pPr>
        <w:rPr>
          <w:bCs/>
        </w:rPr>
      </w:pPr>
      <w:r w:rsidRPr="00DE6035">
        <w:rPr>
          <w:bCs/>
          <w:u w:val="single"/>
        </w:rPr>
        <w:t xml:space="preserve">Issue 3-1-2: </w:t>
      </w:r>
      <w:r w:rsidRPr="00DE6035">
        <w:rPr>
          <w:bCs/>
        </w:rPr>
        <w:t>Conducted Requirements (SAN type 2-H)</w:t>
      </w:r>
    </w:p>
    <w:p w14:paraId="79DB5719" w14:textId="77777777" w:rsidR="008E6633" w:rsidRPr="00DE6035" w:rsidRDefault="008E6633" w:rsidP="008E6633">
      <w:pPr>
        <w:pStyle w:val="Paragraphedeliste"/>
        <w:numPr>
          <w:ilvl w:val="0"/>
          <w:numId w:val="3"/>
        </w:numPr>
        <w:overflowPunct/>
        <w:autoSpaceDE/>
        <w:autoSpaceDN/>
        <w:adjustRightInd/>
        <w:spacing w:after="120" w:line="240" w:lineRule="auto"/>
        <w:ind w:left="720" w:firstLineChars="0"/>
        <w:textAlignment w:val="auto"/>
        <w:rPr>
          <w:bCs/>
        </w:rPr>
      </w:pPr>
      <w:r w:rsidRPr="00DE6035">
        <w:rPr>
          <w:bCs/>
        </w:rPr>
        <w:t>Proposals</w:t>
      </w:r>
    </w:p>
    <w:p w14:paraId="6EA95B68" w14:textId="77777777" w:rsidR="008E6633" w:rsidRPr="00DE6035" w:rsidRDefault="008E6633" w:rsidP="008E6633">
      <w:pPr>
        <w:pStyle w:val="Paragraphedeliste"/>
        <w:numPr>
          <w:ilvl w:val="1"/>
          <w:numId w:val="3"/>
        </w:numPr>
        <w:overflowPunct/>
        <w:autoSpaceDE/>
        <w:autoSpaceDN/>
        <w:adjustRightInd/>
        <w:spacing w:after="120" w:line="240" w:lineRule="auto"/>
        <w:ind w:left="1418" w:firstLineChars="0" w:hanging="425"/>
        <w:textAlignment w:val="auto"/>
        <w:rPr>
          <w:bCs/>
        </w:rPr>
      </w:pPr>
      <w:r w:rsidRPr="00DE6035">
        <w:rPr>
          <w:bCs/>
        </w:rPr>
        <w:t xml:space="preserve">Option 1: </w:t>
      </w:r>
      <w:r w:rsidRPr="00DE6035">
        <w:rPr>
          <w:rFonts w:hint="eastAsia"/>
          <w:bCs/>
        </w:rPr>
        <w:t xml:space="preserve">Not to define </w:t>
      </w:r>
      <w:r w:rsidRPr="00DE6035">
        <w:rPr>
          <w:bCs/>
        </w:rPr>
        <w:t>conductive requirements</w:t>
      </w:r>
      <w:r w:rsidRPr="00DE6035">
        <w:rPr>
          <w:rFonts w:hint="eastAsia"/>
          <w:bCs/>
        </w:rPr>
        <w:t xml:space="preserve"> for Ka band NTN </w:t>
      </w:r>
      <w:r w:rsidRPr="00DE6035">
        <w:rPr>
          <w:bCs/>
        </w:rPr>
        <w:t>(R4-2218466/P1, R4-2218491/P1)</w:t>
      </w:r>
    </w:p>
    <w:p w14:paraId="72249266" w14:textId="77777777" w:rsidR="008E6633" w:rsidRDefault="008E6633" w:rsidP="008E6633">
      <w:pPr>
        <w:rPr>
          <w:bCs/>
          <w:iCs/>
          <w:lang w:eastAsia="zh-CN"/>
        </w:rPr>
      </w:pPr>
    </w:p>
    <w:p w14:paraId="0011495F" w14:textId="4790EAC1" w:rsidR="008E6633" w:rsidRDefault="008E6633" w:rsidP="008E6633">
      <w:pPr>
        <w:pStyle w:val="Paragraphedeliste"/>
        <w:numPr>
          <w:ilvl w:val="0"/>
          <w:numId w:val="3"/>
        </w:numPr>
        <w:overflowPunct/>
        <w:autoSpaceDE/>
        <w:autoSpaceDN/>
        <w:adjustRightInd/>
        <w:spacing w:after="120" w:line="240" w:lineRule="auto"/>
        <w:ind w:left="720" w:firstLineChars="0"/>
        <w:textAlignment w:val="auto"/>
        <w:rPr>
          <w:bCs/>
        </w:rPr>
      </w:pPr>
      <w:r w:rsidRPr="00BB067D">
        <w:rPr>
          <w:bCs/>
        </w:rPr>
        <w:t xml:space="preserve">Agreement: </w:t>
      </w:r>
      <w:r w:rsidRPr="00BB067D">
        <w:rPr>
          <w:bCs/>
          <w:highlight w:val="green"/>
        </w:rPr>
        <w:t>Introduce Type 2-O radiated requirements and FFS for conductive requirements for Ka band/above 10GHz.</w:t>
      </w:r>
    </w:p>
    <w:p w14:paraId="1D8ABDFD" w14:textId="77777777" w:rsidR="008E6633" w:rsidRPr="00BB067D" w:rsidRDefault="008E6633" w:rsidP="008E6633">
      <w:pPr>
        <w:pStyle w:val="Paragraphedeliste"/>
        <w:overflowPunct/>
        <w:autoSpaceDE/>
        <w:autoSpaceDN/>
        <w:adjustRightInd/>
        <w:spacing w:after="120" w:line="240" w:lineRule="auto"/>
        <w:ind w:left="720" w:firstLineChars="0" w:firstLine="0"/>
        <w:textAlignment w:val="auto"/>
        <w:rPr>
          <w:bCs/>
        </w:rPr>
      </w:pPr>
    </w:p>
    <w:p w14:paraId="32386DCC" w14:textId="77777777" w:rsidR="008E6633" w:rsidRPr="00DE6035" w:rsidRDefault="008E6633" w:rsidP="008E6633">
      <w:pPr>
        <w:rPr>
          <w:bCs/>
          <w:u w:val="single"/>
        </w:rPr>
      </w:pPr>
      <w:r w:rsidRPr="00DE6035">
        <w:rPr>
          <w:bCs/>
          <w:u w:val="single"/>
        </w:rPr>
        <w:t xml:space="preserve">Issue 3-2-1: </w:t>
      </w:r>
      <w:r w:rsidRPr="00DE6035">
        <w:rPr>
          <w:bCs/>
        </w:rPr>
        <w:t>OTA Tx requirements</w:t>
      </w:r>
    </w:p>
    <w:p w14:paraId="39D8EC00" w14:textId="77777777" w:rsidR="008E6633" w:rsidRPr="00DE6035" w:rsidRDefault="008E6633" w:rsidP="008E6633">
      <w:pPr>
        <w:pStyle w:val="Paragraphedeliste"/>
        <w:numPr>
          <w:ilvl w:val="0"/>
          <w:numId w:val="3"/>
        </w:numPr>
        <w:overflowPunct/>
        <w:autoSpaceDE/>
        <w:autoSpaceDN/>
        <w:adjustRightInd/>
        <w:spacing w:after="120" w:line="240" w:lineRule="auto"/>
        <w:ind w:left="720" w:firstLineChars="0"/>
        <w:textAlignment w:val="auto"/>
        <w:rPr>
          <w:bCs/>
        </w:rPr>
      </w:pPr>
      <w:r w:rsidRPr="00DE6035">
        <w:rPr>
          <w:bCs/>
        </w:rPr>
        <w:t>Proposals</w:t>
      </w:r>
    </w:p>
    <w:p w14:paraId="51E288A7" w14:textId="77777777" w:rsidR="008E6633" w:rsidRPr="00DE6035" w:rsidRDefault="008E6633" w:rsidP="008E6633">
      <w:pPr>
        <w:pStyle w:val="Paragraphedeliste"/>
        <w:numPr>
          <w:ilvl w:val="1"/>
          <w:numId w:val="3"/>
        </w:numPr>
        <w:overflowPunct/>
        <w:autoSpaceDE/>
        <w:autoSpaceDN/>
        <w:adjustRightInd/>
        <w:spacing w:after="120" w:line="240" w:lineRule="auto"/>
        <w:ind w:left="1656" w:firstLineChars="0"/>
        <w:textAlignment w:val="auto"/>
        <w:rPr>
          <w:bCs/>
        </w:rPr>
      </w:pPr>
      <w:r w:rsidRPr="00DE6035">
        <w:rPr>
          <w:bCs/>
        </w:rPr>
        <w:t>Option 1: Agree with the list of OTA Tx requirements to be specified as listed in Table 1 (R4-2218491/P2)</w:t>
      </w:r>
    </w:p>
    <w:p w14:paraId="7AA14189" w14:textId="77777777" w:rsidR="008E6633" w:rsidRPr="00DE6035" w:rsidRDefault="008E6633" w:rsidP="008E6633">
      <w:pPr>
        <w:spacing w:after="120"/>
        <w:rPr>
          <w:bCs/>
          <w:szCs w:val="24"/>
          <w:lang w:eastAsia="zh-CN"/>
        </w:rPr>
      </w:pPr>
    </w:p>
    <w:p w14:paraId="175C20EE" w14:textId="77777777" w:rsidR="008E6633" w:rsidRPr="00DE6035" w:rsidRDefault="008E6633" w:rsidP="008E6633">
      <w:pPr>
        <w:pStyle w:val="Paragraphedeliste"/>
        <w:numPr>
          <w:ilvl w:val="1"/>
          <w:numId w:val="3"/>
        </w:numPr>
        <w:overflowPunct/>
        <w:autoSpaceDE/>
        <w:autoSpaceDN/>
        <w:adjustRightInd/>
        <w:spacing w:after="120" w:line="240" w:lineRule="auto"/>
        <w:ind w:left="1440" w:firstLineChars="0"/>
        <w:textAlignment w:val="auto"/>
        <w:rPr>
          <w:bCs/>
        </w:rPr>
      </w:pPr>
      <w:r w:rsidRPr="00DE6035">
        <w:rPr>
          <w:bCs/>
        </w:rPr>
        <w:t xml:space="preserve">Option 2: </w:t>
      </w:r>
      <w:r w:rsidRPr="00DE6035">
        <w:rPr>
          <w:rFonts w:hint="eastAsia"/>
          <w:bCs/>
        </w:rPr>
        <w:t xml:space="preserve">The </w:t>
      </w:r>
      <w:r w:rsidRPr="00DE6035">
        <w:rPr>
          <w:bCs/>
          <w:highlight w:val="yellow"/>
        </w:rPr>
        <w:t>OTA RE power control dynamic range</w:t>
      </w:r>
      <w:r w:rsidRPr="00DE6035">
        <w:rPr>
          <w:rFonts w:hint="eastAsia"/>
          <w:bCs/>
          <w:highlight w:val="yellow"/>
        </w:rPr>
        <w:t>,</w:t>
      </w:r>
      <w:r w:rsidRPr="00DE6035">
        <w:rPr>
          <w:rFonts w:hint="eastAsia"/>
          <w:bCs/>
        </w:rPr>
        <w:t xml:space="preserve"> </w:t>
      </w:r>
      <w:r w:rsidRPr="00DE6035">
        <w:rPr>
          <w:bCs/>
        </w:rPr>
        <w:t xml:space="preserve">(OTA transmit ON/OFF power, OTA time alignment error, </w:t>
      </w:r>
      <w:r w:rsidRPr="00DE6035">
        <w:rPr>
          <w:rFonts w:hint="eastAsia"/>
          <w:bCs/>
        </w:rPr>
        <w:t xml:space="preserve">and </w:t>
      </w:r>
      <w:r w:rsidRPr="00DE6035">
        <w:rPr>
          <w:bCs/>
        </w:rPr>
        <w:t>OTA transmitter intermodulation)</w:t>
      </w:r>
      <w:r w:rsidRPr="00DE6035">
        <w:rPr>
          <w:rFonts w:hint="eastAsia"/>
          <w:bCs/>
        </w:rPr>
        <w:t xml:space="preserve"> are not applicable for SAN type 2-O in Ka band of NTN.</w:t>
      </w:r>
      <w:r w:rsidRPr="00DE6035">
        <w:rPr>
          <w:bCs/>
        </w:rPr>
        <w:t xml:space="preserve"> (</w:t>
      </w:r>
      <w:hyperlink r:id="rId15" w:tgtFrame="_blank" w:history="1">
        <w:r w:rsidRPr="00DE6035">
          <w:rPr>
            <w:bCs/>
          </w:rPr>
          <w:t>R4-2218466</w:t>
        </w:r>
      </w:hyperlink>
      <w:r w:rsidRPr="00DE6035">
        <w:rPr>
          <w:bCs/>
        </w:rPr>
        <w:t>/O2)</w:t>
      </w:r>
    </w:p>
    <w:p w14:paraId="4467FD30" w14:textId="77777777" w:rsidR="008E6633" w:rsidRPr="00BB067D" w:rsidRDefault="008E6633" w:rsidP="008E6633">
      <w:pPr>
        <w:pStyle w:val="Paragraphedeliste"/>
        <w:numPr>
          <w:ilvl w:val="1"/>
          <w:numId w:val="3"/>
        </w:numPr>
        <w:overflowPunct/>
        <w:autoSpaceDE/>
        <w:autoSpaceDN/>
        <w:adjustRightInd/>
        <w:spacing w:after="120" w:line="240" w:lineRule="auto"/>
        <w:ind w:left="1440" w:firstLineChars="0"/>
        <w:textAlignment w:val="auto"/>
        <w:rPr>
          <w:bCs/>
        </w:rPr>
      </w:pPr>
      <w:r w:rsidRPr="00DE6035">
        <w:rPr>
          <w:bCs/>
        </w:rPr>
        <w:t>Option 3: To define SAN RF requirement for NTN in Ka-band as proposed below (R4-2219380/P2)</w:t>
      </w:r>
    </w:p>
    <w:p w14:paraId="6468F327" w14:textId="77777777" w:rsidR="008E6633" w:rsidRPr="00DE6035" w:rsidRDefault="008E6633" w:rsidP="008E6633">
      <w:pPr>
        <w:pStyle w:val="Paragraphedeliste"/>
        <w:numPr>
          <w:ilvl w:val="0"/>
          <w:numId w:val="3"/>
        </w:numPr>
        <w:overflowPunct/>
        <w:autoSpaceDE/>
        <w:autoSpaceDN/>
        <w:adjustRightInd/>
        <w:spacing w:after="120" w:line="240" w:lineRule="auto"/>
        <w:ind w:left="720" w:firstLineChars="0"/>
        <w:textAlignment w:val="auto"/>
        <w:rPr>
          <w:bCs/>
        </w:rPr>
      </w:pPr>
      <w:r>
        <w:rPr>
          <w:bCs/>
        </w:rPr>
        <w:t>Agreement:</w:t>
      </w:r>
    </w:p>
    <w:p w14:paraId="2944FB68" w14:textId="77777777" w:rsidR="008E6633" w:rsidRPr="00F62C18" w:rsidRDefault="008E6633" w:rsidP="008E6633">
      <w:pPr>
        <w:pStyle w:val="Paragraphedeliste"/>
        <w:numPr>
          <w:ilvl w:val="1"/>
          <w:numId w:val="3"/>
        </w:numPr>
        <w:overflowPunct/>
        <w:autoSpaceDE/>
        <w:autoSpaceDN/>
        <w:adjustRightInd/>
        <w:spacing w:after="120" w:line="240" w:lineRule="auto"/>
        <w:ind w:left="1656" w:firstLineChars="0"/>
        <w:textAlignment w:val="auto"/>
        <w:rPr>
          <w:bCs/>
          <w:highlight w:val="green"/>
        </w:rPr>
      </w:pPr>
      <w:r w:rsidRPr="00F62C18">
        <w:rPr>
          <w:bCs/>
          <w:highlight w:val="green"/>
        </w:rPr>
        <w:t xml:space="preserve">Option 1 as starting point </w:t>
      </w:r>
    </w:p>
    <w:p w14:paraId="566D8F42" w14:textId="77777777" w:rsidR="008E6633" w:rsidRPr="00F62C18" w:rsidRDefault="008E6633" w:rsidP="008E6633">
      <w:pPr>
        <w:pStyle w:val="Paragraphedeliste"/>
        <w:numPr>
          <w:ilvl w:val="2"/>
          <w:numId w:val="3"/>
        </w:numPr>
        <w:overflowPunct/>
        <w:autoSpaceDE/>
        <w:autoSpaceDN/>
        <w:adjustRightInd/>
        <w:spacing w:after="120" w:line="240" w:lineRule="auto"/>
        <w:ind w:left="2376" w:firstLineChars="0"/>
        <w:textAlignment w:val="auto"/>
        <w:rPr>
          <w:bCs/>
          <w:highlight w:val="green"/>
        </w:rPr>
      </w:pPr>
      <w:r w:rsidRPr="00F62C18">
        <w:rPr>
          <w:bCs/>
          <w:highlight w:val="green"/>
        </w:rPr>
        <w:t xml:space="preserve">FFS whether (OTA) </w:t>
      </w:r>
      <w:r w:rsidRPr="00F62C18">
        <w:rPr>
          <w:rFonts w:hint="eastAsia"/>
          <w:bCs/>
          <w:highlight w:val="green"/>
        </w:rPr>
        <w:t>RE power control dynamic range</w:t>
      </w:r>
      <w:r w:rsidRPr="00F62C18">
        <w:rPr>
          <w:bCs/>
          <w:highlight w:val="green"/>
        </w:rPr>
        <w:t xml:space="preserve"> and (OTA) </w:t>
      </w:r>
      <w:r w:rsidRPr="00F62C18">
        <w:rPr>
          <w:rFonts w:hint="eastAsia"/>
          <w:bCs/>
          <w:highlight w:val="green"/>
        </w:rPr>
        <w:t>Total power dynamic range</w:t>
      </w:r>
      <w:r w:rsidRPr="00F62C18">
        <w:rPr>
          <w:bCs/>
          <w:highlight w:val="green"/>
        </w:rPr>
        <w:t xml:space="preserve"> applicable or not</w:t>
      </w:r>
    </w:p>
    <w:p w14:paraId="441DC5F2" w14:textId="77777777" w:rsidR="008E6633" w:rsidRPr="00F62C18" w:rsidRDefault="008E6633" w:rsidP="008E6633">
      <w:pPr>
        <w:pStyle w:val="Paragraphedeliste"/>
        <w:numPr>
          <w:ilvl w:val="2"/>
          <w:numId w:val="3"/>
        </w:numPr>
        <w:overflowPunct/>
        <w:autoSpaceDE/>
        <w:autoSpaceDN/>
        <w:adjustRightInd/>
        <w:spacing w:after="120" w:line="240" w:lineRule="auto"/>
        <w:ind w:left="2376" w:firstLineChars="0"/>
        <w:textAlignment w:val="auto"/>
        <w:rPr>
          <w:bCs/>
          <w:highlight w:val="green"/>
        </w:rPr>
      </w:pPr>
      <w:r w:rsidRPr="00F62C18">
        <w:rPr>
          <w:bCs/>
          <w:highlight w:val="green"/>
        </w:rPr>
        <w:t xml:space="preserve">Detailed requirements need to be further study </w:t>
      </w:r>
    </w:p>
    <w:p w14:paraId="5EA09445" w14:textId="77777777" w:rsidR="00937BB0" w:rsidRPr="006B48EF" w:rsidRDefault="00937BB0" w:rsidP="00937BB0">
      <w:pPr>
        <w:rPr>
          <w:strike/>
        </w:rPr>
      </w:pPr>
    </w:p>
    <w:p w14:paraId="6C47F61A" w14:textId="30E035F2" w:rsidR="00E3508C" w:rsidRPr="00FC49C9" w:rsidRDefault="00E3508C" w:rsidP="005465F5">
      <w:pPr>
        <w:autoSpaceDE w:val="0"/>
        <w:autoSpaceDN w:val="0"/>
        <w:adjustRightInd w:val="0"/>
        <w:spacing w:after="0" w:line="240" w:lineRule="auto"/>
        <w:rPr>
          <w:rFonts w:ascii="TimesNewRomanPSMT" w:hAnsi="TimesNewRomanPSMT" w:cs="TimesNewRomanPSMT"/>
          <w:sz w:val="17"/>
          <w:szCs w:val="17"/>
          <w:lang w:val="en-US" w:eastAsia="fr-FR"/>
        </w:rPr>
      </w:pPr>
    </w:p>
    <w:sectPr w:rsidR="00E3508C" w:rsidRPr="00FC49C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070CD" w14:textId="77777777" w:rsidR="000535F1" w:rsidRDefault="000535F1" w:rsidP="00D96FB9">
      <w:pPr>
        <w:spacing w:after="0" w:line="240" w:lineRule="auto"/>
      </w:pPr>
      <w:r>
        <w:separator/>
      </w:r>
    </w:p>
  </w:endnote>
  <w:endnote w:type="continuationSeparator" w:id="0">
    <w:p w14:paraId="052E1461" w14:textId="77777777" w:rsidR="000535F1" w:rsidRDefault="000535F1" w:rsidP="00D96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75115" w14:textId="77777777" w:rsidR="000535F1" w:rsidRDefault="000535F1" w:rsidP="00D96FB9">
      <w:pPr>
        <w:spacing w:after="0" w:line="240" w:lineRule="auto"/>
      </w:pPr>
      <w:r>
        <w:separator/>
      </w:r>
    </w:p>
  </w:footnote>
  <w:footnote w:type="continuationSeparator" w:id="0">
    <w:p w14:paraId="03C6220B" w14:textId="77777777" w:rsidR="000535F1" w:rsidRDefault="000535F1" w:rsidP="00D96F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3A474F"/>
    <w:multiLevelType w:val="hybridMultilevel"/>
    <w:tmpl w:val="FDB822E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5" w15:restartNumberingAfterBreak="0">
    <w:nsid w:val="68276A24"/>
    <w:multiLevelType w:val="hybridMultilevel"/>
    <w:tmpl w:val="7F5EAD98"/>
    <w:lvl w:ilvl="0" w:tplc="0406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da-DK"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6" w:nlCheck="1" w:checkStyle="0"/>
  <w:activeWritingStyle w:appName="MSWord" w:lang="it-IT" w:vendorID="64" w:dllVersion="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it-IT" w:vendorID="64" w:dllVersion="131078" w:nlCheck="1" w:checkStyle="0"/>
  <w:activeWritingStyle w:appName="MSWord" w:lang="de-DE"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yMDU1NjczMLS0sDRW0lEKTi0uzszPAykwrAUAE+d0ISwAAAA="/>
  </w:docVars>
  <w:rsids>
    <w:rsidRoot w:val="00282213"/>
    <w:rsid w:val="00000265"/>
    <w:rsid w:val="000031E1"/>
    <w:rsid w:val="00004165"/>
    <w:rsid w:val="0000427A"/>
    <w:rsid w:val="0000486D"/>
    <w:rsid w:val="00006466"/>
    <w:rsid w:val="00007A54"/>
    <w:rsid w:val="00013BA0"/>
    <w:rsid w:val="00014660"/>
    <w:rsid w:val="00014C80"/>
    <w:rsid w:val="00016772"/>
    <w:rsid w:val="00017B5E"/>
    <w:rsid w:val="00020C56"/>
    <w:rsid w:val="000216B6"/>
    <w:rsid w:val="00021B80"/>
    <w:rsid w:val="000233E8"/>
    <w:rsid w:val="00026ACC"/>
    <w:rsid w:val="000312BC"/>
    <w:rsid w:val="0003171D"/>
    <w:rsid w:val="00031A1B"/>
    <w:rsid w:val="00031C1D"/>
    <w:rsid w:val="000328D5"/>
    <w:rsid w:val="00033F81"/>
    <w:rsid w:val="00035C50"/>
    <w:rsid w:val="00043392"/>
    <w:rsid w:val="000457A1"/>
    <w:rsid w:val="00047C2E"/>
    <w:rsid w:val="00050001"/>
    <w:rsid w:val="00051605"/>
    <w:rsid w:val="00051C8B"/>
    <w:rsid w:val="00052041"/>
    <w:rsid w:val="0005326A"/>
    <w:rsid w:val="000535F1"/>
    <w:rsid w:val="0006266D"/>
    <w:rsid w:val="0006296E"/>
    <w:rsid w:val="00065506"/>
    <w:rsid w:val="00065E45"/>
    <w:rsid w:val="00065FD5"/>
    <w:rsid w:val="0007053F"/>
    <w:rsid w:val="0007200E"/>
    <w:rsid w:val="0007382E"/>
    <w:rsid w:val="00073A21"/>
    <w:rsid w:val="00074677"/>
    <w:rsid w:val="000766E1"/>
    <w:rsid w:val="00077FF6"/>
    <w:rsid w:val="00080D82"/>
    <w:rsid w:val="00081692"/>
    <w:rsid w:val="00082484"/>
    <w:rsid w:val="00082C46"/>
    <w:rsid w:val="00085A0E"/>
    <w:rsid w:val="000860D9"/>
    <w:rsid w:val="00087548"/>
    <w:rsid w:val="0009185B"/>
    <w:rsid w:val="000929FB"/>
    <w:rsid w:val="00092A21"/>
    <w:rsid w:val="00092B8A"/>
    <w:rsid w:val="00093E7E"/>
    <w:rsid w:val="000A0BBF"/>
    <w:rsid w:val="000A1830"/>
    <w:rsid w:val="000A4121"/>
    <w:rsid w:val="000A4AA3"/>
    <w:rsid w:val="000A550E"/>
    <w:rsid w:val="000A65CD"/>
    <w:rsid w:val="000B0960"/>
    <w:rsid w:val="000B138E"/>
    <w:rsid w:val="000B1A55"/>
    <w:rsid w:val="000B20BB"/>
    <w:rsid w:val="000B2EF6"/>
    <w:rsid w:val="000B2FA6"/>
    <w:rsid w:val="000B3ED4"/>
    <w:rsid w:val="000B4AA0"/>
    <w:rsid w:val="000B670F"/>
    <w:rsid w:val="000B6BB1"/>
    <w:rsid w:val="000B7675"/>
    <w:rsid w:val="000B791B"/>
    <w:rsid w:val="000C1A54"/>
    <w:rsid w:val="000C1BFE"/>
    <w:rsid w:val="000C1F51"/>
    <w:rsid w:val="000C2553"/>
    <w:rsid w:val="000C2AC1"/>
    <w:rsid w:val="000C38C3"/>
    <w:rsid w:val="000C43C0"/>
    <w:rsid w:val="000C5010"/>
    <w:rsid w:val="000D09FD"/>
    <w:rsid w:val="000D1277"/>
    <w:rsid w:val="000D44FB"/>
    <w:rsid w:val="000D574B"/>
    <w:rsid w:val="000D6CFC"/>
    <w:rsid w:val="000D7B5C"/>
    <w:rsid w:val="000E537B"/>
    <w:rsid w:val="000E57D0"/>
    <w:rsid w:val="000E7858"/>
    <w:rsid w:val="000F0CB1"/>
    <w:rsid w:val="000F0F8D"/>
    <w:rsid w:val="000F1791"/>
    <w:rsid w:val="000F1F67"/>
    <w:rsid w:val="000F282B"/>
    <w:rsid w:val="000F39CA"/>
    <w:rsid w:val="000F61F3"/>
    <w:rsid w:val="001015EE"/>
    <w:rsid w:val="00101EED"/>
    <w:rsid w:val="0010336E"/>
    <w:rsid w:val="0010435B"/>
    <w:rsid w:val="001050C4"/>
    <w:rsid w:val="001053A5"/>
    <w:rsid w:val="00105F54"/>
    <w:rsid w:val="00106701"/>
    <w:rsid w:val="001075D5"/>
    <w:rsid w:val="00107927"/>
    <w:rsid w:val="00110007"/>
    <w:rsid w:val="0011001A"/>
    <w:rsid w:val="00110E26"/>
    <w:rsid w:val="00111321"/>
    <w:rsid w:val="0011166E"/>
    <w:rsid w:val="00113D52"/>
    <w:rsid w:val="0011492D"/>
    <w:rsid w:val="00117BD6"/>
    <w:rsid w:val="0012034C"/>
    <w:rsid w:val="00120452"/>
    <w:rsid w:val="001206C2"/>
    <w:rsid w:val="00121978"/>
    <w:rsid w:val="00122BDA"/>
    <w:rsid w:val="00123422"/>
    <w:rsid w:val="00124311"/>
    <w:rsid w:val="00124B6A"/>
    <w:rsid w:val="00127574"/>
    <w:rsid w:val="00131766"/>
    <w:rsid w:val="00136D4C"/>
    <w:rsid w:val="00137947"/>
    <w:rsid w:val="00140D74"/>
    <w:rsid w:val="00141F25"/>
    <w:rsid w:val="001421F7"/>
    <w:rsid w:val="00142538"/>
    <w:rsid w:val="00142BB9"/>
    <w:rsid w:val="0014458C"/>
    <w:rsid w:val="00144F96"/>
    <w:rsid w:val="00151EAC"/>
    <w:rsid w:val="00153528"/>
    <w:rsid w:val="00154E68"/>
    <w:rsid w:val="001560BB"/>
    <w:rsid w:val="00156B87"/>
    <w:rsid w:val="00160907"/>
    <w:rsid w:val="00160C7B"/>
    <w:rsid w:val="001613B2"/>
    <w:rsid w:val="00162548"/>
    <w:rsid w:val="00165240"/>
    <w:rsid w:val="001669A4"/>
    <w:rsid w:val="00166D86"/>
    <w:rsid w:val="001715ED"/>
    <w:rsid w:val="00172183"/>
    <w:rsid w:val="001726B6"/>
    <w:rsid w:val="00173D0A"/>
    <w:rsid w:val="0017517B"/>
    <w:rsid w:val="001751AB"/>
    <w:rsid w:val="00175A3F"/>
    <w:rsid w:val="0018030C"/>
    <w:rsid w:val="00180E09"/>
    <w:rsid w:val="0018109D"/>
    <w:rsid w:val="00183D4C"/>
    <w:rsid w:val="00183F6D"/>
    <w:rsid w:val="0018670E"/>
    <w:rsid w:val="0019212C"/>
    <w:rsid w:val="0019219A"/>
    <w:rsid w:val="00193DD4"/>
    <w:rsid w:val="001948F0"/>
    <w:rsid w:val="00195077"/>
    <w:rsid w:val="001959FF"/>
    <w:rsid w:val="00197A85"/>
    <w:rsid w:val="001A033F"/>
    <w:rsid w:val="001A08AA"/>
    <w:rsid w:val="001A59CB"/>
    <w:rsid w:val="001A672F"/>
    <w:rsid w:val="001B2CC9"/>
    <w:rsid w:val="001B7991"/>
    <w:rsid w:val="001C07FB"/>
    <w:rsid w:val="001C1144"/>
    <w:rsid w:val="001C1409"/>
    <w:rsid w:val="001C2AE6"/>
    <w:rsid w:val="001C4292"/>
    <w:rsid w:val="001C4A89"/>
    <w:rsid w:val="001C5EE0"/>
    <w:rsid w:val="001C6177"/>
    <w:rsid w:val="001D0363"/>
    <w:rsid w:val="001D12B4"/>
    <w:rsid w:val="001D1948"/>
    <w:rsid w:val="001D602D"/>
    <w:rsid w:val="001D705A"/>
    <w:rsid w:val="001D7D94"/>
    <w:rsid w:val="001E0A28"/>
    <w:rsid w:val="001E1487"/>
    <w:rsid w:val="001E3DC1"/>
    <w:rsid w:val="001E4218"/>
    <w:rsid w:val="001E673F"/>
    <w:rsid w:val="001F0531"/>
    <w:rsid w:val="001F0B20"/>
    <w:rsid w:val="001F13BD"/>
    <w:rsid w:val="001F5B6B"/>
    <w:rsid w:val="001F714C"/>
    <w:rsid w:val="00200A62"/>
    <w:rsid w:val="00202FC3"/>
    <w:rsid w:val="00203740"/>
    <w:rsid w:val="0020566F"/>
    <w:rsid w:val="0021115E"/>
    <w:rsid w:val="00211B87"/>
    <w:rsid w:val="00211CA7"/>
    <w:rsid w:val="00212CF7"/>
    <w:rsid w:val="002138EA"/>
    <w:rsid w:val="00213F84"/>
    <w:rsid w:val="0021405C"/>
    <w:rsid w:val="00214061"/>
    <w:rsid w:val="00214FBD"/>
    <w:rsid w:val="00216809"/>
    <w:rsid w:val="00222897"/>
    <w:rsid w:val="00222B0C"/>
    <w:rsid w:val="002231FC"/>
    <w:rsid w:val="00225F9D"/>
    <w:rsid w:val="002332AF"/>
    <w:rsid w:val="00233BED"/>
    <w:rsid w:val="00235394"/>
    <w:rsid w:val="00235577"/>
    <w:rsid w:val="00236729"/>
    <w:rsid w:val="002371B2"/>
    <w:rsid w:val="00241203"/>
    <w:rsid w:val="002435CA"/>
    <w:rsid w:val="0024469F"/>
    <w:rsid w:val="00250B5B"/>
    <w:rsid w:val="00251BC1"/>
    <w:rsid w:val="00252DB8"/>
    <w:rsid w:val="002537BC"/>
    <w:rsid w:val="002539BA"/>
    <w:rsid w:val="00255C58"/>
    <w:rsid w:val="002564FE"/>
    <w:rsid w:val="002566A7"/>
    <w:rsid w:val="00260EC7"/>
    <w:rsid w:val="00261539"/>
    <w:rsid w:val="0026179F"/>
    <w:rsid w:val="00263B01"/>
    <w:rsid w:val="002666AE"/>
    <w:rsid w:val="00271B81"/>
    <w:rsid w:val="002720F7"/>
    <w:rsid w:val="00274E1A"/>
    <w:rsid w:val="00276A45"/>
    <w:rsid w:val="002775B1"/>
    <w:rsid w:val="002775B9"/>
    <w:rsid w:val="00280211"/>
    <w:rsid w:val="00280894"/>
    <w:rsid w:val="002811C4"/>
    <w:rsid w:val="00282213"/>
    <w:rsid w:val="00284016"/>
    <w:rsid w:val="00285549"/>
    <w:rsid w:val="002858BF"/>
    <w:rsid w:val="0028672D"/>
    <w:rsid w:val="002921D7"/>
    <w:rsid w:val="00292DB9"/>
    <w:rsid w:val="002939AF"/>
    <w:rsid w:val="00293ACF"/>
    <w:rsid w:val="00293E33"/>
    <w:rsid w:val="00294491"/>
    <w:rsid w:val="00294BDE"/>
    <w:rsid w:val="00295277"/>
    <w:rsid w:val="002A0CED"/>
    <w:rsid w:val="002A1D49"/>
    <w:rsid w:val="002A4CD0"/>
    <w:rsid w:val="002A6920"/>
    <w:rsid w:val="002A7DA6"/>
    <w:rsid w:val="002B2151"/>
    <w:rsid w:val="002B42AB"/>
    <w:rsid w:val="002B516C"/>
    <w:rsid w:val="002B5E1D"/>
    <w:rsid w:val="002B60C1"/>
    <w:rsid w:val="002B628F"/>
    <w:rsid w:val="002C06A1"/>
    <w:rsid w:val="002C2588"/>
    <w:rsid w:val="002C2971"/>
    <w:rsid w:val="002C4B52"/>
    <w:rsid w:val="002D03E5"/>
    <w:rsid w:val="002D06BD"/>
    <w:rsid w:val="002D127E"/>
    <w:rsid w:val="002D1C82"/>
    <w:rsid w:val="002D2B28"/>
    <w:rsid w:val="002D2FA0"/>
    <w:rsid w:val="002D36EB"/>
    <w:rsid w:val="002D3A6E"/>
    <w:rsid w:val="002D6BDF"/>
    <w:rsid w:val="002E0E72"/>
    <w:rsid w:val="002E2CE9"/>
    <w:rsid w:val="002E3A2D"/>
    <w:rsid w:val="002E3BF7"/>
    <w:rsid w:val="002E403E"/>
    <w:rsid w:val="002E4C74"/>
    <w:rsid w:val="002E6944"/>
    <w:rsid w:val="002F158C"/>
    <w:rsid w:val="002F1805"/>
    <w:rsid w:val="002F28CF"/>
    <w:rsid w:val="002F4093"/>
    <w:rsid w:val="002F5636"/>
    <w:rsid w:val="002F649C"/>
    <w:rsid w:val="002F6EA4"/>
    <w:rsid w:val="00300618"/>
    <w:rsid w:val="003022A5"/>
    <w:rsid w:val="00305237"/>
    <w:rsid w:val="00307E51"/>
    <w:rsid w:val="00311363"/>
    <w:rsid w:val="0031158E"/>
    <w:rsid w:val="003138DB"/>
    <w:rsid w:val="0031439B"/>
    <w:rsid w:val="00315867"/>
    <w:rsid w:val="003176EB"/>
    <w:rsid w:val="00320A86"/>
    <w:rsid w:val="00321150"/>
    <w:rsid w:val="003227DF"/>
    <w:rsid w:val="003247E3"/>
    <w:rsid w:val="00325CA6"/>
    <w:rsid w:val="003260D7"/>
    <w:rsid w:val="003265E1"/>
    <w:rsid w:val="00326689"/>
    <w:rsid w:val="00332B65"/>
    <w:rsid w:val="00332EE7"/>
    <w:rsid w:val="00335FFC"/>
    <w:rsid w:val="00336697"/>
    <w:rsid w:val="00336FB2"/>
    <w:rsid w:val="003418CB"/>
    <w:rsid w:val="00342CAE"/>
    <w:rsid w:val="0034382F"/>
    <w:rsid w:val="00344949"/>
    <w:rsid w:val="003474BE"/>
    <w:rsid w:val="00351CB7"/>
    <w:rsid w:val="00355873"/>
    <w:rsid w:val="0035660F"/>
    <w:rsid w:val="003628B9"/>
    <w:rsid w:val="00362D8F"/>
    <w:rsid w:val="00363D4A"/>
    <w:rsid w:val="00366A73"/>
    <w:rsid w:val="00367724"/>
    <w:rsid w:val="00367B4A"/>
    <w:rsid w:val="00370EF2"/>
    <w:rsid w:val="003710BA"/>
    <w:rsid w:val="003724B0"/>
    <w:rsid w:val="0037600E"/>
    <w:rsid w:val="003770F6"/>
    <w:rsid w:val="00377308"/>
    <w:rsid w:val="00383E37"/>
    <w:rsid w:val="00384DFC"/>
    <w:rsid w:val="00385015"/>
    <w:rsid w:val="00385B28"/>
    <w:rsid w:val="003923DB"/>
    <w:rsid w:val="00393042"/>
    <w:rsid w:val="00394988"/>
    <w:rsid w:val="00394AD5"/>
    <w:rsid w:val="003955E8"/>
    <w:rsid w:val="0039642D"/>
    <w:rsid w:val="003A0F13"/>
    <w:rsid w:val="003A2E40"/>
    <w:rsid w:val="003A3153"/>
    <w:rsid w:val="003B0158"/>
    <w:rsid w:val="003B27A9"/>
    <w:rsid w:val="003B37E2"/>
    <w:rsid w:val="003B40B6"/>
    <w:rsid w:val="003B56DB"/>
    <w:rsid w:val="003B755E"/>
    <w:rsid w:val="003C228E"/>
    <w:rsid w:val="003C3E65"/>
    <w:rsid w:val="003C51E7"/>
    <w:rsid w:val="003C559D"/>
    <w:rsid w:val="003C6893"/>
    <w:rsid w:val="003C6DE2"/>
    <w:rsid w:val="003C77E3"/>
    <w:rsid w:val="003D1EFD"/>
    <w:rsid w:val="003D28BF"/>
    <w:rsid w:val="003D2EE8"/>
    <w:rsid w:val="003D3C95"/>
    <w:rsid w:val="003D3CEF"/>
    <w:rsid w:val="003D4215"/>
    <w:rsid w:val="003D4C47"/>
    <w:rsid w:val="003D7719"/>
    <w:rsid w:val="003E10FB"/>
    <w:rsid w:val="003E2FD1"/>
    <w:rsid w:val="003E40EE"/>
    <w:rsid w:val="003E59F6"/>
    <w:rsid w:val="003E5C79"/>
    <w:rsid w:val="003E71C7"/>
    <w:rsid w:val="003E7213"/>
    <w:rsid w:val="003F0551"/>
    <w:rsid w:val="003F1C1B"/>
    <w:rsid w:val="003F224E"/>
    <w:rsid w:val="003F2B3D"/>
    <w:rsid w:val="003F3A2F"/>
    <w:rsid w:val="003F4EDB"/>
    <w:rsid w:val="003F6A36"/>
    <w:rsid w:val="00400B7C"/>
    <w:rsid w:val="00401144"/>
    <w:rsid w:val="00404831"/>
    <w:rsid w:val="004060E9"/>
    <w:rsid w:val="00406ED4"/>
    <w:rsid w:val="00407661"/>
    <w:rsid w:val="00410314"/>
    <w:rsid w:val="00412063"/>
    <w:rsid w:val="00412EB1"/>
    <w:rsid w:val="00413DDE"/>
    <w:rsid w:val="00414118"/>
    <w:rsid w:val="00416084"/>
    <w:rsid w:val="004206C0"/>
    <w:rsid w:val="00424F8C"/>
    <w:rsid w:val="00425766"/>
    <w:rsid w:val="004260BD"/>
    <w:rsid w:val="004271BA"/>
    <w:rsid w:val="00430497"/>
    <w:rsid w:val="00430B73"/>
    <w:rsid w:val="00430EA5"/>
    <w:rsid w:val="004325A7"/>
    <w:rsid w:val="00434DC1"/>
    <w:rsid w:val="004350F4"/>
    <w:rsid w:val="00437DBE"/>
    <w:rsid w:val="004412A0"/>
    <w:rsid w:val="00442337"/>
    <w:rsid w:val="004437A2"/>
    <w:rsid w:val="00445C36"/>
    <w:rsid w:val="00446408"/>
    <w:rsid w:val="00447F87"/>
    <w:rsid w:val="004507E9"/>
    <w:rsid w:val="00450F27"/>
    <w:rsid w:val="004510E5"/>
    <w:rsid w:val="004521A0"/>
    <w:rsid w:val="00456A75"/>
    <w:rsid w:val="00461E39"/>
    <w:rsid w:val="00462D3A"/>
    <w:rsid w:val="00463521"/>
    <w:rsid w:val="004637FE"/>
    <w:rsid w:val="00464948"/>
    <w:rsid w:val="004655C1"/>
    <w:rsid w:val="00471125"/>
    <w:rsid w:val="00471A83"/>
    <w:rsid w:val="00474073"/>
    <w:rsid w:val="0047437A"/>
    <w:rsid w:val="00475B0F"/>
    <w:rsid w:val="004777B4"/>
    <w:rsid w:val="00480E42"/>
    <w:rsid w:val="00484C5D"/>
    <w:rsid w:val="00484DD9"/>
    <w:rsid w:val="0048543E"/>
    <w:rsid w:val="004857FF"/>
    <w:rsid w:val="004868C1"/>
    <w:rsid w:val="00486D64"/>
    <w:rsid w:val="0048750F"/>
    <w:rsid w:val="004903E3"/>
    <w:rsid w:val="004915E3"/>
    <w:rsid w:val="00492697"/>
    <w:rsid w:val="00492C50"/>
    <w:rsid w:val="00493AFB"/>
    <w:rsid w:val="00495B55"/>
    <w:rsid w:val="004A11FB"/>
    <w:rsid w:val="004A37F6"/>
    <w:rsid w:val="004A495F"/>
    <w:rsid w:val="004A7544"/>
    <w:rsid w:val="004A755F"/>
    <w:rsid w:val="004B0CDC"/>
    <w:rsid w:val="004B1D33"/>
    <w:rsid w:val="004B4489"/>
    <w:rsid w:val="004B4E6C"/>
    <w:rsid w:val="004B6B0F"/>
    <w:rsid w:val="004B713B"/>
    <w:rsid w:val="004C001D"/>
    <w:rsid w:val="004C54E5"/>
    <w:rsid w:val="004C7DC8"/>
    <w:rsid w:val="004D21B0"/>
    <w:rsid w:val="004D36AB"/>
    <w:rsid w:val="004D4405"/>
    <w:rsid w:val="004D737D"/>
    <w:rsid w:val="004D7991"/>
    <w:rsid w:val="004E2659"/>
    <w:rsid w:val="004E39EE"/>
    <w:rsid w:val="004E46D5"/>
    <w:rsid w:val="004E475C"/>
    <w:rsid w:val="004E56E0"/>
    <w:rsid w:val="004E5773"/>
    <w:rsid w:val="004E6FF5"/>
    <w:rsid w:val="004E7329"/>
    <w:rsid w:val="004E7453"/>
    <w:rsid w:val="004F273E"/>
    <w:rsid w:val="004F2CB0"/>
    <w:rsid w:val="004F31A3"/>
    <w:rsid w:val="005017F7"/>
    <w:rsid w:val="00501FA7"/>
    <w:rsid w:val="005034DC"/>
    <w:rsid w:val="00503CAA"/>
    <w:rsid w:val="00504127"/>
    <w:rsid w:val="00505BFA"/>
    <w:rsid w:val="00506580"/>
    <w:rsid w:val="005071B4"/>
    <w:rsid w:val="00507687"/>
    <w:rsid w:val="005117A9"/>
    <w:rsid w:val="005119ED"/>
    <w:rsid w:val="00511F57"/>
    <w:rsid w:val="00513F0D"/>
    <w:rsid w:val="00515CBE"/>
    <w:rsid w:val="00515E2B"/>
    <w:rsid w:val="005178F2"/>
    <w:rsid w:val="00520169"/>
    <w:rsid w:val="00520834"/>
    <w:rsid w:val="0052099F"/>
    <w:rsid w:val="00521F1A"/>
    <w:rsid w:val="00522A7E"/>
    <w:rsid w:val="00522F20"/>
    <w:rsid w:val="0052489D"/>
    <w:rsid w:val="005269CF"/>
    <w:rsid w:val="00527521"/>
    <w:rsid w:val="005308DB"/>
    <w:rsid w:val="00530A2E"/>
    <w:rsid w:val="00530FBE"/>
    <w:rsid w:val="00533159"/>
    <w:rsid w:val="005339DB"/>
    <w:rsid w:val="00534C89"/>
    <w:rsid w:val="00535569"/>
    <w:rsid w:val="00535FD4"/>
    <w:rsid w:val="00537C6C"/>
    <w:rsid w:val="00541573"/>
    <w:rsid w:val="0054348A"/>
    <w:rsid w:val="0054502F"/>
    <w:rsid w:val="00545669"/>
    <w:rsid w:val="00545AD4"/>
    <w:rsid w:val="005465F5"/>
    <w:rsid w:val="00547387"/>
    <w:rsid w:val="00550149"/>
    <w:rsid w:val="005508EF"/>
    <w:rsid w:val="00552EE7"/>
    <w:rsid w:val="005536FD"/>
    <w:rsid w:val="00555A8A"/>
    <w:rsid w:val="0056253C"/>
    <w:rsid w:val="0056343E"/>
    <w:rsid w:val="00564219"/>
    <w:rsid w:val="0056453C"/>
    <w:rsid w:val="00566373"/>
    <w:rsid w:val="00571777"/>
    <w:rsid w:val="00573F5F"/>
    <w:rsid w:val="005750FB"/>
    <w:rsid w:val="00580A7D"/>
    <w:rsid w:val="00580FF5"/>
    <w:rsid w:val="00581C33"/>
    <w:rsid w:val="00583E98"/>
    <w:rsid w:val="0058519C"/>
    <w:rsid w:val="00590F7C"/>
    <w:rsid w:val="0059149A"/>
    <w:rsid w:val="005929CD"/>
    <w:rsid w:val="005956EE"/>
    <w:rsid w:val="005A083E"/>
    <w:rsid w:val="005A228A"/>
    <w:rsid w:val="005A596F"/>
    <w:rsid w:val="005B1DD3"/>
    <w:rsid w:val="005B4802"/>
    <w:rsid w:val="005C19DA"/>
    <w:rsid w:val="005C1EA6"/>
    <w:rsid w:val="005C5A38"/>
    <w:rsid w:val="005C773A"/>
    <w:rsid w:val="005D0B99"/>
    <w:rsid w:val="005D308E"/>
    <w:rsid w:val="005D3A48"/>
    <w:rsid w:val="005D7AF8"/>
    <w:rsid w:val="005E1365"/>
    <w:rsid w:val="005E17BF"/>
    <w:rsid w:val="005E366A"/>
    <w:rsid w:val="005E37F4"/>
    <w:rsid w:val="005F1487"/>
    <w:rsid w:val="005F182F"/>
    <w:rsid w:val="005F20FA"/>
    <w:rsid w:val="005F2145"/>
    <w:rsid w:val="005F2A19"/>
    <w:rsid w:val="005F7CF9"/>
    <w:rsid w:val="006016E1"/>
    <w:rsid w:val="00602D27"/>
    <w:rsid w:val="00603A89"/>
    <w:rsid w:val="0060617E"/>
    <w:rsid w:val="0060647B"/>
    <w:rsid w:val="00606705"/>
    <w:rsid w:val="006125C2"/>
    <w:rsid w:val="006144A1"/>
    <w:rsid w:val="00615024"/>
    <w:rsid w:val="00615AB5"/>
    <w:rsid w:val="00615EBB"/>
    <w:rsid w:val="00615F83"/>
    <w:rsid w:val="00616096"/>
    <w:rsid w:val="006160A2"/>
    <w:rsid w:val="006222F6"/>
    <w:rsid w:val="00624DE1"/>
    <w:rsid w:val="00627DE2"/>
    <w:rsid w:val="00630187"/>
    <w:rsid w:val="006302AA"/>
    <w:rsid w:val="006334F8"/>
    <w:rsid w:val="00634D04"/>
    <w:rsid w:val="006363BD"/>
    <w:rsid w:val="00636654"/>
    <w:rsid w:val="00636FF2"/>
    <w:rsid w:val="006378F9"/>
    <w:rsid w:val="006403C8"/>
    <w:rsid w:val="006405CC"/>
    <w:rsid w:val="006412DC"/>
    <w:rsid w:val="0064139C"/>
    <w:rsid w:val="00641C48"/>
    <w:rsid w:val="00642BC6"/>
    <w:rsid w:val="00644790"/>
    <w:rsid w:val="006460A9"/>
    <w:rsid w:val="006501AF"/>
    <w:rsid w:val="00650DDE"/>
    <w:rsid w:val="00650EFF"/>
    <w:rsid w:val="00653A82"/>
    <w:rsid w:val="0065505B"/>
    <w:rsid w:val="00655FB1"/>
    <w:rsid w:val="00657CE2"/>
    <w:rsid w:val="006642EE"/>
    <w:rsid w:val="0066472D"/>
    <w:rsid w:val="006670AC"/>
    <w:rsid w:val="00667FD1"/>
    <w:rsid w:val="00672307"/>
    <w:rsid w:val="00674F58"/>
    <w:rsid w:val="006808C6"/>
    <w:rsid w:val="0068130D"/>
    <w:rsid w:val="00681DC6"/>
    <w:rsid w:val="0068207A"/>
    <w:rsid w:val="00682668"/>
    <w:rsid w:val="0068405D"/>
    <w:rsid w:val="0068412D"/>
    <w:rsid w:val="00687DD7"/>
    <w:rsid w:val="006902F9"/>
    <w:rsid w:val="00692897"/>
    <w:rsid w:val="00692A68"/>
    <w:rsid w:val="00692EB5"/>
    <w:rsid w:val="00695014"/>
    <w:rsid w:val="006952F2"/>
    <w:rsid w:val="00695CCF"/>
    <w:rsid w:val="00695D85"/>
    <w:rsid w:val="006A23BC"/>
    <w:rsid w:val="006A30A2"/>
    <w:rsid w:val="006A5A92"/>
    <w:rsid w:val="006A67DA"/>
    <w:rsid w:val="006A6D23"/>
    <w:rsid w:val="006B0A3A"/>
    <w:rsid w:val="006B1A2B"/>
    <w:rsid w:val="006B25DE"/>
    <w:rsid w:val="006B2A0E"/>
    <w:rsid w:val="006B407D"/>
    <w:rsid w:val="006B48EF"/>
    <w:rsid w:val="006B56FD"/>
    <w:rsid w:val="006C0426"/>
    <w:rsid w:val="006C0C86"/>
    <w:rsid w:val="006C1C3B"/>
    <w:rsid w:val="006C38B6"/>
    <w:rsid w:val="006C4E43"/>
    <w:rsid w:val="006C51BA"/>
    <w:rsid w:val="006C643E"/>
    <w:rsid w:val="006C64B6"/>
    <w:rsid w:val="006C6B2C"/>
    <w:rsid w:val="006D2932"/>
    <w:rsid w:val="006D3671"/>
    <w:rsid w:val="006D4176"/>
    <w:rsid w:val="006E069B"/>
    <w:rsid w:val="006E0A73"/>
    <w:rsid w:val="006E0FEE"/>
    <w:rsid w:val="006E1F42"/>
    <w:rsid w:val="006E3276"/>
    <w:rsid w:val="006E3359"/>
    <w:rsid w:val="006E4608"/>
    <w:rsid w:val="006E5DD3"/>
    <w:rsid w:val="006E6C11"/>
    <w:rsid w:val="006F5BF2"/>
    <w:rsid w:val="006F689E"/>
    <w:rsid w:val="006F6D74"/>
    <w:rsid w:val="006F7C0C"/>
    <w:rsid w:val="00700755"/>
    <w:rsid w:val="0070545B"/>
    <w:rsid w:val="0070646B"/>
    <w:rsid w:val="0071007B"/>
    <w:rsid w:val="00712C00"/>
    <w:rsid w:val="007130A2"/>
    <w:rsid w:val="0071313C"/>
    <w:rsid w:val="00714E0F"/>
    <w:rsid w:val="00715146"/>
    <w:rsid w:val="00715463"/>
    <w:rsid w:val="0072326B"/>
    <w:rsid w:val="007232B4"/>
    <w:rsid w:val="007275A5"/>
    <w:rsid w:val="00730655"/>
    <w:rsid w:val="00731547"/>
    <w:rsid w:val="00731D77"/>
    <w:rsid w:val="00732360"/>
    <w:rsid w:val="007331A7"/>
    <w:rsid w:val="0073390A"/>
    <w:rsid w:val="00734DBD"/>
    <w:rsid w:val="00734E64"/>
    <w:rsid w:val="00736B37"/>
    <w:rsid w:val="00740A35"/>
    <w:rsid w:val="00740C88"/>
    <w:rsid w:val="00740EDE"/>
    <w:rsid w:val="00743315"/>
    <w:rsid w:val="00743DE7"/>
    <w:rsid w:val="0074475B"/>
    <w:rsid w:val="00744EA5"/>
    <w:rsid w:val="007520B4"/>
    <w:rsid w:val="00755F22"/>
    <w:rsid w:val="0075777C"/>
    <w:rsid w:val="00761C0C"/>
    <w:rsid w:val="007655D5"/>
    <w:rsid w:val="00765F5A"/>
    <w:rsid w:val="00771AC3"/>
    <w:rsid w:val="00771CDE"/>
    <w:rsid w:val="00775FBF"/>
    <w:rsid w:val="007763C1"/>
    <w:rsid w:val="00777CFF"/>
    <w:rsid w:val="00777E82"/>
    <w:rsid w:val="00781192"/>
    <w:rsid w:val="00781359"/>
    <w:rsid w:val="00783072"/>
    <w:rsid w:val="00784C45"/>
    <w:rsid w:val="0078618C"/>
    <w:rsid w:val="00786921"/>
    <w:rsid w:val="007875ED"/>
    <w:rsid w:val="007910C3"/>
    <w:rsid w:val="00793269"/>
    <w:rsid w:val="0079395A"/>
    <w:rsid w:val="007957E7"/>
    <w:rsid w:val="007A1CDA"/>
    <w:rsid w:val="007A1EAA"/>
    <w:rsid w:val="007A23B4"/>
    <w:rsid w:val="007A4F94"/>
    <w:rsid w:val="007A7888"/>
    <w:rsid w:val="007A79FD"/>
    <w:rsid w:val="007B0B9D"/>
    <w:rsid w:val="007B1A9B"/>
    <w:rsid w:val="007B26E3"/>
    <w:rsid w:val="007B3CDE"/>
    <w:rsid w:val="007B5A43"/>
    <w:rsid w:val="007B617B"/>
    <w:rsid w:val="007B6D34"/>
    <w:rsid w:val="007B709B"/>
    <w:rsid w:val="007C1343"/>
    <w:rsid w:val="007C5EF1"/>
    <w:rsid w:val="007C6BD8"/>
    <w:rsid w:val="007C7BF5"/>
    <w:rsid w:val="007D075B"/>
    <w:rsid w:val="007D19B7"/>
    <w:rsid w:val="007D3CAC"/>
    <w:rsid w:val="007D4B51"/>
    <w:rsid w:val="007D523F"/>
    <w:rsid w:val="007D6401"/>
    <w:rsid w:val="007D6609"/>
    <w:rsid w:val="007D75E5"/>
    <w:rsid w:val="007D773E"/>
    <w:rsid w:val="007D7BDB"/>
    <w:rsid w:val="007D7D5F"/>
    <w:rsid w:val="007E066E"/>
    <w:rsid w:val="007E1356"/>
    <w:rsid w:val="007E20FC"/>
    <w:rsid w:val="007E3B54"/>
    <w:rsid w:val="007E4356"/>
    <w:rsid w:val="007E7062"/>
    <w:rsid w:val="007F0E1E"/>
    <w:rsid w:val="007F1D3E"/>
    <w:rsid w:val="007F29A7"/>
    <w:rsid w:val="007F4FB4"/>
    <w:rsid w:val="007F540E"/>
    <w:rsid w:val="007F5617"/>
    <w:rsid w:val="008004B4"/>
    <w:rsid w:val="00804256"/>
    <w:rsid w:val="00804AEC"/>
    <w:rsid w:val="00805BE8"/>
    <w:rsid w:val="00806D25"/>
    <w:rsid w:val="00812329"/>
    <w:rsid w:val="008151BD"/>
    <w:rsid w:val="00816078"/>
    <w:rsid w:val="008177E3"/>
    <w:rsid w:val="00820E37"/>
    <w:rsid w:val="008239A4"/>
    <w:rsid w:val="00823AA9"/>
    <w:rsid w:val="008255B9"/>
    <w:rsid w:val="00825CD8"/>
    <w:rsid w:val="00827324"/>
    <w:rsid w:val="0082774F"/>
    <w:rsid w:val="00832118"/>
    <w:rsid w:val="00837458"/>
    <w:rsid w:val="00837AAE"/>
    <w:rsid w:val="00837B7D"/>
    <w:rsid w:val="00837C45"/>
    <w:rsid w:val="0084104C"/>
    <w:rsid w:val="008429AD"/>
    <w:rsid w:val="008429DB"/>
    <w:rsid w:val="008433BD"/>
    <w:rsid w:val="008473C1"/>
    <w:rsid w:val="0085077E"/>
    <w:rsid w:val="00850C75"/>
    <w:rsid w:val="00850E39"/>
    <w:rsid w:val="008510BA"/>
    <w:rsid w:val="0085477A"/>
    <w:rsid w:val="00855107"/>
    <w:rsid w:val="00855173"/>
    <w:rsid w:val="008557D9"/>
    <w:rsid w:val="00855BF7"/>
    <w:rsid w:val="00856214"/>
    <w:rsid w:val="00856A30"/>
    <w:rsid w:val="00861E58"/>
    <w:rsid w:val="00862089"/>
    <w:rsid w:val="008629A9"/>
    <w:rsid w:val="00863160"/>
    <w:rsid w:val="00863FB3"/>
    <w:rsid w:val="00865E42"/>
    <w:rsid w:val="00866D5B"/>
    <w:rsid w:val="00866FF5"/>
    <w:rsid w:val="00867393"/>
    <w:rsid w:val="008705E6"/>
    <w:rsid w:val="00870C1B"/>
    <w:rsid w:val="00871CFE"/>
    <w:rsid w:val="00872931"/>
    <w:rsid w:val="0087332D"/>
    <w:rsid w:val="00873E1F"/>
    <w:rsid w:val="00874C16"/>
    <w:rsid w:val="00880E54"/>
    <w:rsid w:val="00881557"/>
    <w:rsid w:val="0088383D"/>
    <w:rsid w:val="00883CF9"/>
    <w:rsid w:val="00886942"/>
    <w:rsid w:val="00886D1F"/>
    <w:rsid w:val="008909CF"/>
    <w:rsid w:val="00891EE1"/>
    <w:rsid w:val="00892446"/>
    <w:rsid w:val="0089323A"/>
    <w:rsid w:val="00893987"/>
    <w:rsid w:val="00894009"/>
    <w:rsid w:val="008963EF"/>
    <w:rsid w:val="0089688E"/>
    <w:rsid w:val="00896E08"/>
    <w:rsid w:val="00897B28"/>
    <w:rsid w:val="00897E3D"/>
    <w:rsid w:val="008A1FBE"/>
    <w:rsid w:val="008A2C9E"/>
    <w:rsid w:val="008B3194"/>
    <w:rsid w:val="008B5A29"/>
    <w:rsid w:val="008B5AE7"/>
    <w:rsid w:val="008B6545"/>
    <w:rsid w:val="008C0767"/>
    <w:rsid w:val="008C0FCE"/>
    <w:rsid w:val="008C3321"/>
    <w:rsid w:val="008C5B28"/>
    <w:rsid w:val="008C60E9"/>
    <w:rsid w:val="008C7A27"/>
    <w:rsid w:val="008D1B7C"/>
    <w:rsid w:val="008D2216"/>
    <w:rsid w:val="008D5ABD"/>
    <w:rsid w:val="008D6657"/>
    <w:rsid w:val="008E0A77"/>
    <w:rsid w:val="008E1F60"/>
    <w:rsid w:val="008E2710"/>
    <w:rsid w:val="008E2C37"/>
    <w:rsid w:val="008E307E"/>
    <w:rsid w:val="008E3A41"/>
    <w:rsid w:val="008E4255"/>
    <w:rsid w:val="008E4AD3"/>
    <w:rsid w:val="008E6318"/>
    <w:rsid w:val="008E6633"/>
    <w:rsid w:val="008E74F6"/>
    <w:rsid w:val="008E7B54"/>
    <w:rsid w:val="008F0B2F"/>
    <w:rsid w:val="008F4837"/>
    <w:rsid w:val="008F4DD1"/>
    <w:rsid w:val="008F528C"/>
    <w:rsid w:val="008F5BAE"/>
    <w:rsid w:val="008F6056"/>
    <w:rsid w:val="0090004B"/>
    <w:rsid w:val="009013AB"/>
    <w:rsid w:val="00902196"/>
    <w:rsid w:val="00902438"/>
    <w:rsid w:val="00902C07"/>
    <w:rsid w:val="00904729"/>
    <w:rsid w:val="00904F8B"/>
    <w:rsid w:val="00905804"/>
    <w:rsid w:val="009101E2"/>
    <w:rsid w:val="00912011"/>
    <w:rsid w:val="00915D73"/>
    <w:rsid w:val="00916077"/>
    <w:rsid w:val="00916C9F"/>
    <w:rsid w:val="009170A2"/>
    <w:rsid w:val="009208A6"/>
    <w:rsid w:val="009210C2"/>
    <w:rsid w:val="00924148"/>
    <w:rsid w:val="00924514"/>
    <w:rsid w:val="00926B1C"/>
    <w:rsid w:val="00926B93"/>
    <w:rsid w:val="00927316"/>
    <w:rsid w:val="00931127"/>
    <w:rsid w:val="0093133D"/>
    <w:rsid w:val="0093276D"/>
    <w:rsid w:val="00933C74"/>
    <w:rsid w:val="00933D12"/>
    <w:rsid w:val="00937065"/>
    <w:rsid w:val="00937BB0"/>
    <w:rsid w:val="00940285"/>
    <w:rsid w:val="009415B0"/>
    <w:rsid w:val="00941F37"/>
    <w:rsid w:val="009435C1"/>
    <w:rsid w:val="00947E7E"/>
    <w:rsid w:val="0095139A"/>
    <w:rsid w:val="00953E16"/>
    <w:rsid w:val="009542AC"/>
    <w:rsid w:val="0095492F"/>
    <w:rsid w:val="009606D1"/>
    <w:rsid w:val="00961BB2"/>
    <w:rsid w:val="00962108"/>
    <w:rsid w:val="00962CB7"/>
    <w:rsid w:val="009638D6"/>
    <w:rsid w:val="00965DD1"/>
    <w:rsid w:val="00966313"/>
    <w:rsid w:val="00967443"/>
    <w:rsid w:val="00967C92"/>
    <w:rsid w:val="0097115E"/>
    <w:rsid w:val="00973372"/>
    <w:rsid w:val="009736BC"/>
    <w:rsid w:val="0097408E"/>
    <w:rsid w:val="009746EC"/>
    <w:rsid w:val="00974BB2"/>
    <w:rsid w:val="00974E10"/>
    <w:rsid w:val="00974FA7"/>
    <w:rsid w:val="009756E5"/>
    <w:rsid w:val="009775CD"/>
    <w:rsid w:val="00977A8C"/>
    <w:rsid w:val="00983910"/>
    <w:rsid w:val="009862A9"/>
    <w:rsid w:val="009932AC"/>
    <w:rsid w:val="00994276"/>
    <w:rsid w:val="00994351"/>
    <w:rsid w:val="00996A8F"/>
    <w:rsid w:val="009A171C"/>
    <w:rsid w:val="009A1DBF"/>
    <w:rsid w:val="009A68E6"/>
    <w:rsid w:val="009A7056"/>
    <w:rsid w:val="009A7598"/>
    <w:rsid w:val="009B02E3"/>
    <w:rsid w:val="009B1DF8"/>
    <w:rsid w:val="009B1FCC"/>
    <w:rsid w:val="009B2DDD"/>
    <w:rsid w:val="009B2EBE"/>
    <w:rsid w:val="009B3D20"/>
    <w:rsid w:val="009B40F2"/>
    <w:rsid w:val="009B4E65"/>
    <w:rsid w:val="009B5418"/>
    <w:rsid w:val="009C0727"/>
    <w:rsid w:val="009C181A"/>
    <w:rsid w:val="009C1D0C"/>
    <w:rsid w:val="009C2644"/>
    <w:rsid w:val="009C3C80"/>
    <w:rsid w:val="009C492F"/>
    <w:rsid w:val="009C4CFB"/>
    <w:rsid w:val="009C5403"/>
    <w:rsid w:val="009C71D8"/>
    <w:rsid w:val="009C754B"/>
    <w:rsid w:val="009D023B"/>
    <w:rsid w:val="009D0869"/>
    <w:rsid w:val="009D2FF2"/>
    <w:rsid w:val="009D3226"/>
    <w:rsid w:val="009D3385"/>
    <w:rsid w:val="009D793C"/>
    <w:rsid w:val="009E16A9"/>
    <w:rsid w:val="009E199B"/>
    <w:rsid w:val="009E375F"/>
    <w:rsid w:val="009E39D4"/>
    <w:rsid w:val="009E433B"/>
    <w:rsid w:val="009E5401"/>
    <w:rsid w:val="009F2CCC"/>
    <w:rsid w:val="009F5840"/>
    <w:rsid w:val="009F68F4"/>
    <w:rsid w:val="009F7294"/>
    <w:rsid w:val="009F73B4"/>
    <w:rsid w:val="00A01D2B"/>
    <w:rsid w:val="00A0417A"/>
    <w:rsid w:val="00A04385"/>
    <w:rsid w:val="00A0758F"/>
    <w:rsid w:val="00A10FBC"/>
    <w:rsid w:val="00A11273"/>
    <w:rsid w:val="00A1295B"/>
    <w:rsid w:val="00A1337E"/>
    <w:rsid w:val="00A1570A"/>
    <w:rsid w:val="00A173A9"/>
    <w:rsid w:val="00A211B4"/>
    <w:rsid w:val="00A22C28"/>
    <w:rsid w:val="00A238C6"/>
    <w:rsid w:val="00A2459B"/>
    <w:rsid w:val="00A24672"/>
    <w:rsid w:val="00A2573D"/>
    <w:rsid w:val="00A25FD2"/>
    <w:rsid w:val="00A33DDF"/>
    <w:rsid w:val="00A34547"/>
    <w:rsid w:val="00A34601"/>
    <w:rsid w:val="00A34E60"/>
    <w:rsid w:val="00A35601"/>
    <w:rsid w:val="00A36769"/>
    <w:rsid w:val="00A376B7"/>
    <w:rsid w:val="00A41A77"/>
    <w:rsid w:val="00A41BF5"/>
    <w:rsid w:val="00A446E3"/>
    <w:rsid w:val="00A44778"/>
    <w:rsid w:val="00A469E7"/>
    <w:rsid w:val="00A51548"/>
    <w:rsid w:val="00A51BB0"/>
    <w:rsid w:val="00A51C09"/>
    <w:rsid w:val="00A5200A"/>
    <w:rsid w:val="00A55BAB"/>
    <w:rsid w:val="00A604A4"/>
    <w:rsid w:val="00A61B7D"/>
    <w:rsid w:val="00A61E7E"/>
    <w:rsid w:val="00A63D6B"/>
    <w:rsid w:val="00A6605B"/>
    <w:rsid w:val="00A66ADC"/>
    <w:rsid w:val="00A670CE"/>
    <w:rsid w:val="00A7147D"/>
    <w:rsid w:val="00A715B5"/>
    <w:rsid w:val="00A73007"/>
    <w:rsid w:val="00A73855"/>
    <w:rsid w:val="00A7752A"/>
    <w:rsid w:val="00A80578"/>
    <w:rsid w:val="00A80E16"/>
    <w:rsid w:val="00A81B15"/>
    <w:rsid w:val="00A837FF"/>
    <w:rsid w:val="00A84DC8"/>
    <w:rsid w:val="00A85DBC"/>
    <w:rsid w:val="00A86E83"/>
    <w:rsid w:val="00A86F23"/>
    <w:rsid w:val="00A87FEB"/>
    <w:rsid w:val="00A927AD"/>
    <w:rsid w:val="00A92914"/>
    <w:rsid w:val="00A93F9F"/>
    <w:rsid w:val="00A9420E"/>
    <w:rsid w:val="00A97648"/>
    <w:rsid w:val="00A97CAF"/>
    <w:rsid w:val="00AA0CE9"/>
    <w:rsid w:val="00AA1879"/>
    <w:rsid w:val="00AA1CFD"/>
    <w:rsid w:val="00AA2239"/>
    <w:rsid w:val="00AA33D2"/>
    <w:rsid w:val="00AA7160"/>
    <w:rsid w:val="00AB0C2C"/>
    <w:rsid w:val="00AB0C57"/>
    <w:rsid w:val="00AB1195"/>
    <w:rsid w:val="00AB32FF"/>
    <w:rsid w:val="00AB4182"/>
    <w:rsid w:val="00AB564D"/>
    <w:rsid w:val="00AB60C9"/>
    <w:rsid w:val="00AB78AD"/>
    <w:rsid w:val="00AC0092"/>
    <w:rsid w:val="00AC0B1C"/>
    <w:rsid w:val="00AC27DB"/>
    <w:rsid w:val="00AC3686"/>
    <w:rsid w:val="00AC36E3"/>
    <w:rsid w:val="00AC5B43"/>
    <w:rsid w:val="00AC6D6B"/>
    <w:rsid w:val="00AC7D4D"/>
    <w:rsid w:val="00AD0835"/>
    <w:rsid w:val="00AD0D60"/>
    <w:rsid w:val="00AD3463"/>
    <w:rsid w:val="00AD7736"/>
    <w:rsid w:val="00AE10CE"/>
    <w:rsid w:val="00AE16FF"/>
    <w:rsid w:val="00AE1BE1"/>
    <w:rsid w:val="00AE25E9"/>
    <w:rsid w:val="00AE3EAD"/>
    <w:rsid w:val="00AE51FA"/>
    <w:rsid w:val="00AE70D4"/>
    <w:rsid w:val="00AE7868"/>
    <w:rsid w:val="00AF0407"/>
    <w:rsid w:val="00AF13F7"/>
    <w:rsid w:val="00AF14D4"/>
    <w:rsid w:val="00AF1C60"/>
    <w:rsid w:val="00AF2D05"/>
    <w:rsid w:val="00AF4D8B"/>
    <w:rsid w:val="00AF55AE"/>
    <w:rsid w:val="00AF6989"/>
    <w:rsid w:val="00B028DF"/>
    <w:rsid w:val="00B04381"/>
    <w:rsid w:val="00B04513"/>
    <w:rsid w:val="00B067CA"/>
    <w:rsid w:val="00B113B2"/>
    <w:rsid w:val="00B12B26"/>
    <w:rsid w:val="00B153C9"/>
    <w:rsid w:val="00B163F8"/>
    <w:rsid w:val="00B2115A"/>
    <w:rsid w:val="00B2472D"/>
    <w:rsid w:val="00B24CA0"/>
    <w:rsid w:val="00B2549F"/>
    <w:rsid w:val="00B26E3D"/>
    <w:rsid w:val="00B339C7"/>
    <w:rsid w:val="00B36FA6"/>
    <w:rsid w:val="00B3717C"/>
    <w:rsid w:val="00B4108D"/>
    <w:rsid w:val="00B41C0E"/>
    <w:rsid w:val="00B464BF"/>
    <w:rsid w:val="00B46988"/>
    <w:rsid w:val="00B470AB"/>
    <w:rsid w:val="00B541B6"/>
    <w:rsid w:val="00B57265"/>
    <w:rsid w:val="00B633AE"/>
    <w:rsid w:val="00B65F3C"/>
    <w:rsid w:val="00B665D2"/>
    <w:rsid w:val="00B666F4"/>
    <w:rsid w:val="00B6737C"/>
    <w:rsid w:val="00B67E83"/>
    <w:rsid w:val="00B71413"/>
    <w:rsid w:val="00B7214D"/>
    <w:rsid w:val="00B73696"/>
    <w:rsid w:val="00B74372"/>
    <w:rsid w:val="00B75451"/>
    <w:rsid w:val="00B75525"/>
    <w:rsid w:val="00B75DD3"/>
    <w:rsid w:val="00B80283"/>
    <w:rsid w:val="00B8095F"/>
    <w:rsid w:val="00B80B0C"/>
    <w:rsid w:val="00B80B11"/>
    <w:rsid w:val="00B80FCA"/>
    <w:rsid w:val="00B815D8"/>
    <w:rsid w:val="00B82C1B"/>
    <w:rsid w:val="00B82D00"/>
    <w:rsid w:val="00B831AE"/>
    <w:rsid w:val="00B8446C"/>
    <w:rsid w:val="00B874E9"/>
    <w:rsid w:val="00B87725"/>
    <w:rsid w:val="00B901F4"/>
    <w:rsid w:val="00B926A6"/>
    <w:rsid w:val="00B94371"/>
    <w:rsid w:val="00B97224"/>
    <w:rsid w:val="00BA1476"/>
    <w:rsid w:val="00BA259A"/>
    <w:rsid w:val="00BA259C"/>
    <w:rsid w:val="00BA29D3"/>
    <w:rsid w:val="00BA307F"/>
    <w:rsid w:val="00BA408F"/>
    <w:rsid w:val="00BA5280"/>
    <w:rsid w:val="00BA6047"/>
    <w:rsid w:val="00BA7D86"/>
    <w:rsid w:val="00BB14F1"/>
    <w:rsid w:val="00BB44C5"/>
    <w:rsid w:val="00BB572E"/>
    <w:rsid w:val="00BB74FD"/>
    <w:rsid w:val="00BB754E"/>
    <w:rsid w:val="00BC0E45"/>
    <w:rsid w:val="00BC1E71"/>
    <w:rsid w:val="00BC358D"/>
    <w:rsid w:val="00BC5982"/>
    <w:rsid w:val="00BC60BF"/>
    <w:rsid w:val="00BD28BF"/>
    <w:rsid w:val="00BD50E8"/>
    <w:rsid w:val="00BD520E"/>
    <w:rsid w:val="00BD62CD"/>
    <w:rsid w:val="00BD6404"/>
    <w:rsid w:val="00BE0280"/>
    <w:rsid w:val="00BE3020"/>
    <w:rsid w:val="00BE3037"/>
    <w:rsid w:val="00BE33AE"/>
    <w:rsid w:val="00BE62A8"/>
    <w:rsid w:val="00BE67B3"/>
    <w:rsid w:val="00BF046F"/>
    <w:rsid w:val="00BF0909"/>
    <w:rsid w:val="00BF2D03"/>
    <w:rsid w:val="00BF5BEC"/>
    <w:rsid w:val="00BF7E63"/>
    <w:rsid w:val="00C00894"/>
    <w:rsid w:val="00C0194D"/>
    <w:rsid w:val="00C01D50"/>
    <w:rsid w:val="00C0207E"/>
    <w:rsid w:val="00C030E2"/>
    <w:rsid w:val="00C04387"/>
    <w:rsid w:val="00C056DC"/>
    <w:rsid w:val="00C06652"/>
    <w:rsid w:val="00C1329B"/>
    <w:rsid w:val="00C1572F"/>
    <w:rsid w:val="00C16F14"/>
    <w:rsid w:val="00C23B78"/>
    <w:rsid w:val="00C24C05"/>
    <w:rsid w:val="00C24D2F"/>
    <w:rsid w:val="00C26222"/>
    <w:rsid w:val="00C31283"/>
    <w:rsid w:val="00C31DCE"/>
    <w:rsid w:val="00C3219F"/>
    <w:rsid w:val="00C32685"/>
    <w:rsid w:val="00C33C48"/>
    <w:rsid w:val="00C340E5"/>
    <w:rsid w:val="00C34C8E"/>
    <w:rsid w:val="00C35AA7"/>
    <w:rsid w:val="00C35FD5"/>
    <w:rsid w:val="00C369EE"/>
    <w:rsid w:val="00C37E00"/>
    <w:rsid w:val="00C4283F"/>
    <w:rsid w:val="00C43BA1"/>
    <w:rsid w:val="00C43DAB"/>
    <w:rsid w:val="00C45161"/>
    <w:rsid w:val="00C46510"/>
    <w:rsid w:val="00C4787F"/>
    <w:rsid w:val="00C47F08"/>
    <w:rsid w:val="00C50FA6"/>
    <w:rsid w:val="00C514A6"/>
    <w:rsid w:val="00C52D15"/>
    <w:rsid w:val="00C56765"/>
    <w:rsid w:val="00C5713F"/>
    <w:rsid w:val="00C5739F"/>
    <w:rsid w:val="00C57CF0"/>
    <w:rsid w:val="00C63557"/>
    <w:rsid w:val="00C649BD"/>
    <w:rsid w:val="00C65891"/>
    <w:rsid w:val="00C66AC9"/>
    <w:rsid w:val="00C70300"/>
    <w:rsid w:val="00C724D3"/>
    <w:rsid w:val="00C77100"/>
    <w:rsid w:val="00C7724A"/>
    <w:rsid w:val="00C77DD9"/>
    <w:rsid w:val="00C812D8"/>
    <w:rsid w:val="00C83BE6"/>
    <w:rsid w:val="00C83C7A"/>
    <w:rsid w:val="00C85354"/>
    <w:rsid w:val="00C86ABA"/>
    <w:rsid w:val="00C90BB1"/>
    <w:rsid w:val="00C92A0D"/>
    <w:rsid w:val="00C93048"/>
    <w:rsid w:val="00C93DC6"/>
    <w:rsid w:val="00C943F3"/>
    <w:rsid w:val="00C958A0"/>
    <w:rsid w:val="00CA08C6"/>
    <w:rsid w:val="00CA0A77"/>
    <w:rsid w:val="00CA2729"/>
    <w:rsid w:val="00CA2A1F"/>
    <w:rsid w:val="00CA3057"/>
    <w:rsid w:val="00CA45F8"/>
    <w:rsid w:val="00CA5C2A"/>
    <w:rsid w:val="00CA7538"/>
    <w:rsid w:val="00CB0305"/>
    <w:rsid w:val="00CB33C7"/>
    <w:rsid w:val="00CB6DA7"/>
    <w:rsid w:val="00CB7E4C"/>
    <w:rsid w:val="00CC03A9"/>
    <w:rsid w:val="00CC25B4"/>
    <w:rsid w:val="00CC2850"/>
    <w:rsid w:val="00CC5F88"/>
    <w:rsid w:val="00CC683E"/>
    <w:rsid w:val="00CC69C8"/>
    <w:rsid w:val="00CC77A2"/>
    <w:rsid w:val="00CC7FC6"/>
    <w:rsid w:val="00CD0903"/>
    <w:rsid w:val="00CD1B06"/>
    <w:rsid w:val="00CD240A"/>
    <w:rsid w:val="00CD307E"/>
    <w:rsid w:val="00CD332C"/>
    <w:rsid w:val="00CD5B52"/>
    <w:rsid w:val="00CD607D"/>
    <w:rsid w:val="00CD629F"/>
    <w:rsid w:val="00CD6A1B"/>
    <w:rsid w:val="00CD7B7E"/>
    <w:rsid w:val="00CE064E"/>
    <w:rsid w:val="00CE0A7F"/>
    <w:rsid w:val="00CE1718"/>
    <w:rsid w:val="00CF02B2"/>
    <w:rsid w:val="00CF4156"/>
    <w:rsid w:val="00CF43CB"/>
    <w:rsid w:val="00CF6A54"/>
    <w:rsid w:val="00D0036C"/>
    <w:rsid w:val="00D024D6"/>
    <w:rsid w:val="00D02F8A"/>
    <w:rsid w:val="00D03D00"/>
    <w:rsid w:val="00D05C30"/>
    <w:rsid w:val="00D07305"/>
    <w:rsid w:val="00D10052"/>
    <w:rsid w:val="00D11359"/>
    <w:rsid w:val="00D11622"/>
    <w:rsid w:val="00D11C48"/>
    <w:rsid w:val="00D14763"/>
    <w:rsid w:val="00D15544"/>
    <w:rsid w:val="00D16F83"/>
    <w:rsid w:val="00D241E2"/>
    <w:rsid w:val="00D270A0"/>
    <w:rsid w:val="00D27C9D"/>
    <w:rsid w:val="00D3188C"/>
    <w:rsid w:val="00D343D7"/>
    <w:rsid w:val="00D347CF"/>
    <w:rsid w:val="00D35F9B"/>
    <w:rsid w:val="00D36B69"/>
    <w:rsid w:val="00D373AF"/>
    <w:rsid w:val="00D3763A"/>
    <w:rsid w:val="00D408DD"/>
    <w:rsid w:val="00D4117A"/>
    <w:rsid w:val="00D45D72"/>
    <w:rsid w:val="00D520E4"/>
    <w:rsid w:val="00D53A38"/>
    <w:rsid w:val="00D54C29"/>
    <w:rsid w:val="00D55B9C"/>
    <w:rsid w:val="00D575DD"/>
    <w:rsid w:val="00D57DFA"/>
    <w:rsid w:val="00D61996"/>
    <w:rsid w:val="00D62333"/>
    <w:rsid w:val="00D62FA7"/>
    <w:rsid w:val="00D65C92"/>
    <w:rsid w:val="00D67FCF"/>
    <w:rsid w:val="00D709CE"/>
    <w:rsid w:val="00D71ED2"/>
    <w:rsid w:val="00D71F73"/>
    <w:rsid w:val="00D80786"/>
    <w:rsid w:val="00D80866"/>
    <w:rsid w:val="00D80D09"/>
    <w:rsid w:val="00D81CAB"/>
    <w:rsid w:val="00D83936"/>
    <w:rsid w:val="00D83AAD"/>
    <w:rsid w:val="00D8576F"/>
    <w:rsid w:val="00D86472"/>
    <w:rsid w:val="00D8677F"/>
    <w:rsid w:val="00D87EEF"/>
    <w:rsid w:val="00D95166"/>
    <w:rsid w:val="00D96FB9"/>
    <w:rsid w:val="00D9717A"/>
    <w:rsid w:val="00D97F0C"/>
    <w:rsid w:val="00DA0488"/>
    <w:rsid w:val="00DA3A86"/>
    <w:rsid w:val="00DA50FE"/>
    <w:rsid w:val="00DA67E1"/>
    <w:rsid w:val="00DA7461"/>
    <w:rsid w:val="00DB696F"/>
    <w:rsid w:val="00DC0263"/>
    <w:rsid w:val="00DC2500"/>
    <w:rsid w:val="00DC2C40"/>
    <w:rsid w:val="00DC4F72"/>
    <w:rsid w:val="00DC62C3"/>
    <w:rsid w:val="00DC77DC"/>
    <w:rsid w:val="00DD0453"/>
    <w:rsid w:val="00DD0C2C"/>
    <w:rsid w:val="00DD19DE"/>
    <w:rsid w:val="00DD28BC"/>
    <w:rsid w:val="00DD2A28"/>
    <w:rsid w:val="00DE31F0"/>
    <w:rsid w:val="00DE3D1C"/>
    <w:rsid w:val="00DF084D"/>
    <w:rsid w:val="00DF2C0B"/>
    <w:rsid w:val="00DF4070"/>
    <w:rsid w:val="00DF5860"/>
    <w:rsid w:val="00DF5B36"/>
    <w:rsid w:val="00DF702F"/>
    <w:rsid w:val="00DF7068"/>
    <w:rsid w:val="00E01037"/>
    <w:rsid w:val="00E0227D"/>
    <w:rsid w:val="00E04316"/>
    <w:rsid w:val="00E04B84"/>
    <w:rsid w:val="00E05606"/>
    <w:rsid w:val="00E06466"/>
    <w:rsid w:val="00E06835"/>
    <w:rsid w:val="00E069BF"/>
    <w:rsid w:val="00E06FDA"/>
    <w:rsid w:val="00E10484"/>
    <w:rsid w:val="00E10666"/>
    <w:rsid w:val="00E11AA7"/>
    <w:rsid w:val="00E121EE"/>
    <w:rsid w:val="00E12658"/>
    <w:rsid w:val="00E1293B"/>
    <w:rsid w:val="00E160A5"/>
    <w:rsid w:val="00E16F88"/>
    <w:rsid w:val="00E1713D"/>
    <w:rsid w:val="00E20A43"/>
    <w:rsid w:val="00E23898"/>
    <w:rsid w:val="00E2416C"/>
    <w:rsid w:val="00E30872"/>
    <w:rsid w:val="00E319F1"/>
    <w:rsid w:val="00E31AFA"/>
    <w:rsid w:val="00E3356D"/>
    <w:rsid w:val="00E335C4"/>
    <w:rsid w:val="00E33CD2"/>
    <w:rsid w:val="00E34E30"/>
    <w:rsid w:val="00E3508C"/>
    <w:rsid w:val="00E35687"/>
    <w:rsid w:val="00E37086"/>
    <w:rsid w:val="00E40E90"/>
    <w:rsid w:val="00E424AC"/>
    <w:rsid w:val="00E427A7"/>
    <w:rsid w:val="00E42F88"/>
    <w:rsid w:val="00E4562C"/>
    <w:rsid w:val="00E45C7E"/>
    <w:rsid w:val="00E47513"/>
    <w:rsid w:val="00E531EB"/>
    <w:rsid w:val="00E54874"/>
    <w:rsid w:val="00E54B6F"/>
    <w:rsid w:val="00E555E6"/>
    <w:rsid w:val="00E55ACA"/>
    <w:rsid w:val="00E55F2D"/>
    <w:rsid w:val="00E56060"/>
    <w:rsid w:val="00E57B74"/>
    <w:rsid w:val="00E65BC6"/>
    <w:rsid w:val="00E65E62"/>
    <w:rsid w:val="00E65EC6"/>
    <w:rsid w:val="00E661FF"/>
    <w:rsid w:val="00E6721E"/>
    <w:rsid w:val="00E70D9C"/>
    <w:rsid w:val="00E726EB"/>
    <w:rsid w:val="00E72CF1"/>
    <w:rsid w:val="00E75BCE"/>
    <w:rsid w:val="00E8082F"/>
    <w:rsid w:val="00E80B52"/>
    <w:rsid w:val="00E824C3"/>
    <w:rsid w:val="00E840B3"/>
    <w:rsid w:val="00E8447B"/>
    <w:rsid w:val="00E84D10"/>
    <w:rsid w:val="00E8629F"/>
    <w:rsid w:val="00E90A3E"/>
    <w:rsid w:val="00E91008"/>
    <w:rsid w:val="00E9224F"/>
    <w:rsid w:val="00E9374E"/>
    <w:rsid w:val="00E94F54"/>
    <w:rsid w:val="00E95ADE"/>
    <w:rsid w:val="00E97AD5"/>
    <w:rsid w:val="00EA1111"/>
    <w:rsid w:val="00EA3B4F"/>
    <w:rsid w:val="00EA3C24"/>
    <w:rsid w:val="00EA3DB9"/>
    <w:rsid w:val="00EA4732"/>
    <w:rsid w:val="00EA5C87"/>
    <w:rsid w:val="00EA73DF"/>
    <w:rsid w:val="00EB007D"/>
    <w:rsid w:val="00EB06A9"/>
    <w:rsid w:val="00EB17AD"/>
    <w:rsid w:val="00EB25CC"/>
    <w:rsid w:val="00EB61AE"/>
    <w:rsid w:val="00EB7162"/>
    <w:rsid w:val="00EC322D"/>
    <w:rsid w:val="00EC4AA7"/>
    <w:rsid w:val="00EC4C3F"/>
    <w:rsid w:val="00EC579A"/>
    <w:rsid w:val="00EC6C54"/>
    <w:rsid w:val="00ED2247"/>
    <w:rsid w:val="00ED2B70"/>
    <w:rsid w:val="00ED30C0"/>
    <w:rsid w:val="00ED383A"/>
    <w:rsid w:val="00ED65B6"/>
    <w:rsid w:val="00ED69FE"/>
    <w:rsid w:val="00EE1080"/>
    <w:rsid w:val="00EE52B8"/>
    <w:rsid w:val="00EE690F"/>
    <w:rsid w:val="00EF1EC5"/>
    <w:rsid w:val="00EF4702"/>
    <w:rsid w:val="00EF4C88"/>
    <w:rsid w:val="00EF55EB"/>
    <w:rsid w:val="00EF5B9D"/>
    <w:rsid w:val="00F00DCC"/>
    <w:rsid w:val="00F0156F"/>
    <w:rsid w:val="00F02558"/>
    <w:rsid w:val="00F0279A"/>
    <w:rsid w:val="00F02DB8"/>
    <w:rsid w:val="00F03917"/>
    <w:rsid w:val="00F052E3"/>
    <w:rsid w:val="00F05AC8"/>
    <w:rsid w:val="00F06526"/>
    <w:rsid w:val="00F06882"/>
    <w:rsid w:val="00F07167"/>
    <w:rsid w:val="00F072D8"/>
    <w:rsid w:val="00F0768A"/>
    <w:rsid w:val="00F07CE0"/>
    <w:rsid w:val="00F115F5"/>
    <w:rsid w:val="00F13D05"/>
    <w:rsid w:val="00F14977"/>
    <w:rsid w:val="00F1679D"/>
    <w:rsid w:val="00F1682C"/>
    <w:rsid w:val="00F16F55"/>
    <w:rsid w:val="00F17353"/>
    <w:rsid w:val="00F20162"/>
    <w:rsid w:val="00F20B91"/>
    <w:rsid w:val="00F21139"/>
    <w:rsid w:val="00F214EE"/>
    <w:rsid w:val="00F21F08"/>
    <w:rsid w:val="00F23770"/>
    <w:rsid w:val="00F24B8B"/>
    <w:rsid w:val="00F24F05"/>
    <w:rsid w:val="00F2699E"/>
    <w:rsid w:val="00F26AB6"/>
    <w:rsid w:val="00F305D3"/>
    <w:rsid w:val="00F30D2E"/>
    <w:rsid w:val="00F328D1"/>
    <w:rsid w:val="00F35516"/>
    <w:rsid w:val="00F3559E"/>
    <w:rsid w:val="00F35790"/>
    <w:rsid w:val="00F36F00"/>
    <w:rsid w:val="00F4136D"/>
    <w:rsid w:val="00F41AFE"/>
    <w:rsid w:val="00F4212E"/>
    <w:rsid w:val="00F42C20"/>
    <w:rsid w:val="00F43AB4"/>
    <w:rsid w:val="00F43E34"/>
    <w:rsid w:val="00F44B96"/>
    <w:rsid w:val="00F45513"/>
    <w:rsid w:val="00F479F5"/>
    <w:rsid w:val="00F52493"/>
    <w:rsid w:val="00F52F68"/>
    <w:rsid w:val="00F53053"/>
    <w:rsid w:val="00F53FE2"/>
    <w:rsid w:val="00F54411"/>
    <w:rsid w:val="00F544D1"/>
    <w:rsid w:val="00F55540"/>
    <w:rsid w:val="00F575FF"/>
    <w:rsid w:val="00F5763D"/>
    <w:rsid w:val="00F618EF"/>
    <w:rsid w:val="00F61F42"/>
    <w:rsid w:val="00F62EB8"/>
    <w:rsid w:val="00F63F64"/>
    <w:rsid w:val="00F65582"/>
    <w:rsid w:val="00F66C6B"/>
    <w:rsid w:val="00F66E75"/>
    <w:rsid w:val="00F679ED"/>
    <w:rsid w:val="00F704F4"/>
    <w:rsid w:val="00F729A2"/>
    <w:rsid w:val="00F72CA3"/>
    <w:rsid w:val="00F7592E"/>
    <w:rsid w:val="00F77EB0"/>
    <w:rsid w:val="00F814E9"/>
    <w:rsid w:val="00F87CDD"/>
    <w:rsid w:val="00F90CF9"/>
    <w:rsid w:val="00F9225B"/>
    <w:rsid w:val="00F92646"/>
    <w:rsid w:val="00F931A2"/>
    <w:rsid w:val="00F933F0"/>
    <w:rsid w:val="00F937A3"/>
    <w:rsid w:val="00F94715"/>
    <w:rsid w:val="00F96536"/>
    <w:rsid w:val="00F96A3D"/>
    <w:rsid w:val="00FA2C1B"/>
    <w:rsid w:val="00FA3972"/>
    <w:rsid w:val="00FA4718"/>
    <w:rsid w:val="00FA4895"/>
    <w:rsid w:val="00FA5848"/>
    <w:rsid w:val="00FA6899"/>
    <w:rsid w:val="00FA7F3D"/>
    <w:rsid w:val="00FB0B3D"/>
    <w:rsid w:val="00FB2A6F"/>
    <w:rsid w:val="00FB38D8"/>
    <w:rsid w:val="00FB6D50"/>
    <w:rsid w:val="00FB72A3"/>
    <w:rsid w:val="00FC051F"/>
    <w:rsid w:val="00FC06FF"/>
    <w:rsid w:val="00FC112B"/>
    <w:rsid w:val="00FC133D"/>
    <w:rsid w:val="00FC2BE3"/>
    <w:rsid w:val="00FC49C9"/>
    <w:rsid w:val="00FC69B4"/>
    <w:rsid w:val="00FC7F96"/>
    <w:rsid w:val="00FD0694"/>
    <w:rsid w:val="00FD0B56"/>
    <w:rsid w:val="00FD2310"/>
    <w:rsid w:val="00FD25BE"/>
    <w:rsid w:val="00FD2B61"/>
    <w:rsid w:val="00FD2E70"/>
    <w:rsid w:val="00FD58CC"/>
    <w:rsid w:val="00FD71E9"/>
    <w:rsid w:val="00FD7AA7"/>
    <w:rsid w:val="00FE3A19"/>
    <w:rsid w:val="00FE3B42"/>
    <w:rsid w:val="00FE6B53"/>
    <w:rsid w:val="00FE6DA9"/>
    <w:rsid w:val="00FE7ACA"/>
    <w:rsid w:val="00FF0A59"/>
    <w:rsid w:val="00FF1FCB"/>
    <w:rsid w:val="00FF3EFF"/>
    <w:rsid w:val="00FF4C1F"/>
    <w:rsid w:val="00FF52D4"/>
    <w:rsid w:val="00FF5569"/>
    <w:rsid w:val="00FF6AA4"/>
    <w:rsid w:val="00FF6B09"/>
    <w:rsid w:val="053D3180"/>
    <w:rsid w:val="08322BDC"/>
    <w:rsid w:val="09BE7A8F"/>
    <w:rsid w:val="0BAA3B6C"/>
    <w:rsid w:val="108F6D8E"/>
    <w:rsid w:val="13206B99"/>
    <w:rsid w:val="179F4E1D"/>
    <w:rsid w:val="1CD139E8"/>
    <w:rsid w:val="1D4914E5"/>
    <w:rsid w:val="1E4B4B32"/>
    <w:rsid w:val="281024B1"/>
    <w:rsid w:val="287A7467"/>
    <w:rsid w:val="293300DF"/>
    <w:rsid w:val="2BCA4A55"/>
    <w:rsid w:val="312109F9"/>
    <w:rsid w:val="3DCD752B"/>
    <w:rsid w:val="4BC25570"/>
    <w:rsid w:val="4FAC438D"/>
    <w:rsid w:val="52F50D29"/>
    <w:rsid w:val="54757D71"/>
    <w:rsid w:val="6347284A"/>
    <w:rsid w:val="65DF6E29"/>
    <w:rsid w:val="68FE5B7E"/>
    <w:rsid w:val="6F292F7F"/>
    <w:rsid w:val="739A5943"/>
    <w:rsid w:val="762A55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2B38A"/>
  <w15:docId w15:val="{E686B679-C2FF-4A53-A657-CF50EFC9A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aliases w:val="cap,Caption Char1 Char,cap Char Char1,Caption Char Char1 Char,cap Char2 Char,Ca,cap Char2,Caption Char C...,Caption Char,cap Char,cap1,cap2,cap11,Légende-figure,Légende-figure Char,Beschrifubg,Beschriftung Char,label,cap11 Char,captions"/>
    <w:basedOn w:val="Normal"/>
    <w:next w:val="Normal"/>
    <w:link w:val="LgendeCar"/>
    <w:qFormat/>
    <w:pPr>
      <w:spacing w:before="120" w:after="120"/>
    </w:pPr>
    <w:rPr>
      <w:b/>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aliases w:val="Table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val="sv-SE"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1">
    <w:name w:val="修订1"/>
    <w:hidden/>
    <w:uiPriority w:val="99"/>
    <w:semiHidden/>
    <w:qFormat/>
    <w:rPr>
      <w:lang w:val="en-GB" w:eastAsia="en-US"/>
    </w:rPr>
  </w:style>
  <w:style w:type="character" w:customStyle="1" w:styleId="TextedebullesCar">
    <w:name w:val="Texte de bulles Car"/>
    <w:link w:val="Textedebulles"/>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Titre8Car">
    <w:name w:val="Titre 8 Car"/>
    <w:link w:val="Titre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aliases w:val="cap Car,Caption Char1 Char Car,cap Char Char1 Car,Caption Char Char1 Char Car,cap Char2 Char Car,Ca Car,cap Char2 Car,Caption Char C... Car,Caption Char Car,cap Char Car,cap1 Car,cap2 Car,cap11 Car,Légende-figure Car,Légende-figure Char Car"/>
    <w:link w:val="Lgende"/>
    <w:qFormat/>
    <w:rPr>
      <w:b/>
      <w:lang w:val="en-GB"/>
    </w:rPr>
  </w:style>
  <w:style w:type="character" w:customStyle="1" w:styleId="Titre3Car">
    <w:name w:val="Titre 3 Car"/>
    <w:link w:val="Titre3"/>
    <w:qFormat/>
    <w:rPr>
      <w:rFonts w:ascii="Arial" w:hAnsi="Arial"/>
      <w:sz w:val="28"/>
      <w:szCs w:val="18"/>
      <w:lang w:val="sv-SE"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val="sv-SE" w:eastAsia="zh-CN"/>
    </w:rPr>
  </w:style>
  <w:style w:type="character" w:customStyle="1" w:styleId="Titre5Car">
    <w:name w:val="Titre 5 Car"/>
    <w:basedOn w:val="Policepardfaut"/>
    <w:link w:val="Titre5"/>
    <w:qFormat/>
    <w:rPr>
      <w:rFonts w:ascii="Arial" w:hAnsi="Arial"/>
      <w:sz w:val="22"/>
      <w:szCs w:val="18"/>
      <w:lang w:val="sv-SE" w:eastAsia="zh-CN"/>
    </w:rPr>
  </w:style>
  <w:style w:type="character" w:customStyle="1" w:styleId="Titre6Car">
    <w:name w:val="Titre 6 Car"/>
    <w:basedOn w:val="Policepardfaut"/>
    <w:link w:val="Titre6"/>
    <w:qFormat/>
    <w:rPr>
      <w:rFonts w:ascii="Arial" w:hAnsi="Arial"/>
      <w:szCs w:val="18"/>
      <w:lang w:val="sv-SE" w:eastAsia="zh-CN"/>
    </w:rPr>
  </w:style>
  <w:style w:type="character" w:customStyle="1" w:styleId="Titre7Car">
    <w:name w:val="Titre 7 Car"/>
    <w:basedOn w:val="Policepardfaut"/>
    <w:link w:val="Titre7"/>
    <w:qFormat/>
    <w:rPr>
      <w:rFonts w:ascii="Arial" w:hAnsi="Arial"/>
      <w:szCs w:val="18"/>
      <w:lang w:val="sv-SE" w:eastAsia="zh-CN"/>
    </w:rPr>
  </w:style>
  <w:style w:type="character" w:customStyle="1" w:styleId="Titre9Car">
    <w:name w:val="Titre 9 Car"/>
    <w:basedOn w:val="Policepardfaut"/>
    <w:link w:val="Titre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aliases w:val="R4_bullets Car,- Bullets Car,?? ?? Car,????? Car,???? Car,Lista1 Car,列出段落1 Car,中等深浅网格 1 - 着色 21 Car,列表段落1 Car,—ño’i—Ž Car,¥¡¡¡¡ì¬º¥¹¥È¶ÎÂä Car,ÁÐ³ö¶ÎÂä Car,¥ê¥¹¥È¶ÎÂä Car,1st level - Bullet List Paragraph Car,Normal bullet 2 Car"/>
    <w:link w:val="Paragraphedeliste"/>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paragraph" w:customStyle="1" w:styleId="Rvision1">
    <w:name w:val="Révision1"/>
    <w:hidden/>
    <w:uiPriority w:val="99"/>
    <w:unhideWhenUsed/>
    <w:rPr>
      <w:lang w:val="en-GB" w:eastAsia="en-US"/>
    </w:rPr>
  </w:style>
  <w:style w:type="paragraph" w:styleId="Rvision">
    <w:name w:val="Revision"/>
    <w:hidden/>
    <w:uiPriority w:val="99"/>
    <w:semiHidden/>
    <w:rsid w:val="008B6545"/>
    <w:pPr>
      <w:spacing w:after="0" w:line="240" w:lineRule="auto"/>
    </w:pPr>
    <w:rPr>
      <w:lang w:val="en-GB" w:eastAsia="en-US"/>
    </w:rPr>
  </w:style>
  <w:style w:type="character" w:customStyle="1" w:styleId="extrainfo">
    <w:name w:val="extrainfo"/>
    <w:basedOn w:val="Policepardfaut"/>
    <w:rsid w:val="004B1D33"/>
  </w:style>
  <w:style w:type="character" w:styleId="lev">
    <w:name w:val="Strong"/>
    <w:basedOn w:val="Policepardfaut"/>
    <w:uiPriority w:val="22"/>
    <w:qFormat/>
    <w:rsid w:val="009F7294"/>
    <w:rPr>
      <w:b/>
      <w:bCs/>
    </w:rPr>
  </w:style>
  <w:style w:type="table" w:customStyle="1" w:styleId="TableGrid1">
    <w:name w:val="TableGrid1"/>
    <w:basedOn w:val="TableauNormal"/>
    <w:next w:val="Grilledutableau"/>
    <w:uiPriority w:val="39"/>
    <w:qFormat/>
    <w:rsid w:val="00F544D1"/>
    <w:pPr>
      <w:spacing w:before="120" w:after="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07654">
      <w:bodyDiv w:val="1"/>
      <w:marLeft w:val="0"/>
      <w:marRight w:val="0"/>
      <w:marTop w:val="0"/>
      <w:marBottom w:val="0"/>
      <w:divBdr>
        <w:top w:val="none" w:sz="0" w:space="0" w:color="auto"/>
        <w:left w:val="none" w:sz="0" w:space="0" w:color="auto"/>
        <w:bottom w:val="none" w:sz="0" w:space="0" w:color="auto"/>
        <w:right w:val="none" w:sz="0" w:space="0" w:color="auto"/>
      </w:divBdr>
      <w:divsChild>
        <w:div w:id="357002311">
          <w:marLeft w:val="360"/>
          <w:marRight w:val="0"/>
          <w:marTop w:val="200"/>
          <w:marBottom w:val="0"/>
          <w:divBdr>
            <w:top w:val="none" w:sz="0" w:space="0" w:color="auto"/>
            <w:left w:val="none" w:sz="0" w:space="0" w:color="auto"/>
            <w:bottom w:val="none" w:sz="0" w:space="0" w:color="auto"/>
            <w:right w:val="none" w:sz="0" w:space="0" w:color="auto"/>
          </w:divBdr>
        </w:div>
      </w:divsChild>
    </w:div>
    <w:div w:id="75058409">
      <w:bodyDiv w:val="1"/>
      <w:marLeft w:val="0"/>
      <w:marRight w:val="0"/>
      <w:marTop w:val="0"/>
      <w:marBottom w:val="0"/>
      <w:divBdr>
        <w:top w:val="none" w:sz="0" w:space="0" w:color="auto"/>
        <w:left w:val="none" w:sz="0" w:space="0" w:color="auto"/>
        <w:bottom w:val="none" w:sz="0" w:space="0" w:color="auto"/>
        <w:right w:val="none" w:sz="0" w:space="0" w:color="auto"/>
      </w:divBdr>
      <w:divsChild>
        <w:div w:id="1962683825">
          <w:marLeft w:val="360"/>
          <w:marRight w:val="0"/>
          <w:marTop w:val="200"/>
          <w:marBottom w:val="0"/>
          <w:divBdr>
            <w:top w:val="none" w:sz="0" w:space="0" w:color="auto"/>
            <w:left w:val="none" w:sz="0" w:space="0" w:color="auto"/>
            <w:bottom w:val="none" w:sz="0" w:space="0" w:color="auto"/>
            <w:right w:val="none" w:sz="0" w:space="0" w:color="auto"/>
          </w:divBdr>
        </w:div>
      </w:divsChild>
    </w:div>
    <w:div w:id="96877426">
      <w:bodyDiv w:val="1"/>
      <w:marLeft w:val="0"/>
      <w:marRight w:val="0"/>
      <w:marTop w:val="0"/>
      <w:marBottom w:val="0"/>
      <w:divBdr>
        <w:top w:val="none" w:sz="0" w:space="0" w:color="auto"/>
        <w:left w:val="none" w:sz="0" w:space="0" w:color="auto"/>
        <w:bottom w:val="none" w:sz="0" w:space="0" w:color="auto"/>
        <w:right w:val="none" w:sz="0" w:space="0" w:color="auto"/>
      </w:divBdr>
    </w:div>
    <w:div w:id="98571704">
      <w:bodyDiv w:val="1"/>
      <w:marLeft w:val="0"/>
      <w:marRight w:val="0"/>
      <w:marTop w:val="0"/>
      <w:marBottom w:val="0"/>
      <w:divBdr>
        <w:top w:val="none" w:sz="0" w:space="0" w:color="auto"/>
        <w:left w:val="none" w:sz="0" w:space="0" w:color="auto"/>
        <w:bottom w:val="none" w:sz="0" w:space="0" w:color="auto"/>
        <w:right w:val="none" w:sz="0" w:space="0" w:color="auto"/>
      </w:divBdr>
    </w:div>
    <w:div w:id="1929147404">
      <w:bodyDiv w:val="1"/>
      <w:marLeft w:val="0"/>
      <w:marRight w:val="0"/>
      <w:marTop w:val="0"/>
      <w:marBottom w:val="0"/>
      <w:divBdr>
        <w:top w:val="none" w:sz="0" w:space="0" w:color="auto"/>
        <w:left w:val="none" w:sz="0" w:space="0" w:color="auto"/>
        <w:bottom w:val="none" w:sz="0" w:space="0" w:color="auto"/>
        <w:right w:val="none" w:sz="0" w:space="0" w:color="auto"/>
      </w:divBdr>
      <w:divsChild>
        <w:div w:id="523402909">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5/Docs/R4-2218466.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4_Radio/TSGR4_105/Docs/R4-2218466.zip"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5/Docs/R4-22193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2.xml><?xml version="1.0" encoding="utf-8"?>
<ds:datastoreItem xmlns:ds="http://schemas.openxmlformats.org/officeDocument/2006/customXml" ds:itemID="{5C040147-2396-4F89-911F-18CA0F000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04C2F72-2C68-4B23-8D19-692F28915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970</Words>
  <Characters>5337</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Dorin PANAITOPOL</cp:lastModifiedBy>
  <cp:revision>3</cp:revision>
  <cp:lastPrinted>2019-04-25T01:09:00Z</cp:lastPrinted>
  <dcterms:created xsi:type="dcterms:W3CDTF">2022-11-17T16:09:00Z</dcterms:created>
  <dcterms:modified xsi:type="dcterms:W3CDTF">2022-11-17T16:11:00Z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0x01010091AAAE378598EF42867F3CA9E172EBE7</vt:lpwstr>
  </property>
  <property fmtid="{D5CDD505-2E9C-101B-9397-08002B2CF9AE}" pid="9" name="KSOProductBuildVer">
    <vt:lpwstr>2052-11.8.2.9022</vt:lpwstr>
  </property>
  <property fmtid="{D5CDD505-2E9C-101B-9397-08002B2CF9AE}" pid="10" name="CWM16993ad82d034ed19dad159bb258033b">
    <vt:lpwstr>CWM7OT7xWScXYJEMT661sRu39xzyLJXG+V4M2hn/hyAVcb0tyuEQ73WoSK/ys2ZD+Z/oP3jrYGLSZRwwVNOWCSW9w==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1629392911</vt:lpwstr>
  </property>
  <property fmtid="{D5CDD505-2E9C-101B-9397-08002B2CF9AE}" pid="15" name="_2015_ms_pID_725343">
    <vt:lpwstr>(3)rXXivBqhnsNGU8cO/eJkJT9B+38be9Ig3wccdY+ugE7oJ9BYybH1guz64dSx791/+HztFEkT
Y9cXTN7mP92ciwH6cDwfzSFIHjPOo3Y3c1WfdHoTsxzNAoJ4aFeKi+PVMUWxNa6GQNaQHAsl
Dk1qRTWSThpK1cZpyFdmcjZO1n7rqd8eTLmbNKqjpqdwZzBw4+tfnS21raxJq2YUeLGejYcY
j2sqIHG++XsRX+DrT8</vt:lpwstr>
  </property>
  <property fmtid="{D5CDD505-2E9C-101B-9397-08002B2CF9AE}" pid="16" name="_2015_ms_pID_7253431">
    <vt:lpwstr>8BqIbaxW7Fw7VT2fZ0IWMbT5n0Df21XfMNxgjhb+PZ7HFNIb+SJD5x
KoWwpOGDL8Ne5TR8pw747m96mADqw9hnAQbihQliwfV3+aMOzT5Wd46YobMS4sxskIJ3U03n
DmBQ9NuPUJ2W5UqyD76EruWpdVhs6GUlNd1r9/BJt56n1uMpzoLKbMqceUHJ1oy9KAbXc7rP
AqJLUGjSGmjudEDPZ8Tn0YiU3S42YzIVb6Ys</vt:lpwstr>
  </property>
  <property fmtid="{D5CDD505-2E9C-101B-9397-08002B2CF9AE}" pid="17" name="_2015_ms_pID_7253432">
    <vt:lpwstr>dA==</vt:lpwstr>
  </property>
</Properties>
</file>